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E08A1" w14:textId="2B18A577" w:rsidR="00473488" w:rsidRPr="008F5B84" w:rsidRDefault="00473488" w:rsidP="00473488">
      <w:pPr>
        <w:jc w:val="center"/>
        <w:rPr>
          <w:rFonts w:ascii="Calibri Light" w:hAnsi="Calibri Light" w:cs="Calibri Light"/>
          <w:sz w:val="36"/>
          <w:szCs w:val="36"/>
        </w:rPr>
      </w:pPr>
      <w:r w:rsidRPr="008F5B84">
        <w:rPr>
          <w:rFonts w:ascii="Calibri Light" w:hAnsi="Calibri Light" w:cs="Calibri Light"/>
          <w:noProof/>
        </w:rPr>
        <w:drawing>
          <wp:anchor distT="0" distB="0" distL="114300" distR="114300" simplePos="0" relativeHeight="251659264" behindDoc="0" locked="0" layoutInCell="1" allowOverlap="1" wp14:anchorId="02EA21C6" wp14:editId="141A5DFC">
            <wp:simplePos x="0" y="0"/>
            <wp:positionH relativeFrom="column">
              <wp:posOffset>5066213</wp:posOffset>
            </wp:positionH>
            <wp:positionV relativeFrom="paragraph">
              <wp:posOffset>108170</wp:posOffset>
            </wp:positionV>
            <wp:extent cx="1412240" cy="1156970"/>
            <wp:effectExtent l="0" t="0" r="0" b="5080"/>
            <wp:wrapNone/>
            <wp:docPr id="1520019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019695" name=""/>
                    <pic:cNvPicPr/>
                  </pic:nvPicPr>
                  <pic:blipFill>
                    <a:blip r:embed="rId5">
                      <a:clrChange>
                        <a:clrFrom>
                          <a:srgbClr val="F9F9F9"/>
                        </a:clrFrom>
                        <a:clrTo>
                          <a:srgbClr val="F9F9F9">
                            <a:alpha val="0"/>
                          </a:srgbClr>
                        </a:clrTo>
                      </a:clrChange>
                      <a:extLst>
                        <a:ext uri="{28A0092B-C50C-407E-A947-70E740481C1C}">
                          <a14:useLocalDpi xmlns:a14="http://schemas.microsoft.com/office/drawing/2010/main" val="0"/>
                        </a:ext>
                      </a:extLst>
                    </a:blip>
                    <a:stretch>
                      <a:fillRect/>
                    </a:stretch>
                  </pic:blipFill>
                  <pic:spPr>
                    <a:xfrm>
                      <a:off x="0" y="0"/>
                      <a:ext cx="1412240" cy="1156970"/>
                    </a:xfrm>
                    <a:prstGeom prst="rect">
                      <a:avLst/>
                    </a:prstGeom>
                  </pic:spPr>
                </pic:pic>
              </a:graphicData>
            </a:graphic>
            <wp14:sizeRelH relativeFrom="page">
              <wp14:pctWidth>0</wp14:pctWidth>
            </wp14:sizeRelH>
            <wp14:sizeRelV relativeFrom="page">
              <wp14:pctHeight>0</wp14:pctHeight>
            </wp14:sizeRelV>
          </wp:anchor>
        </w:drawing>
      </w:r>
      <w:r w:rsidR="00E31514" w:rsidRPr="008F5B84">
        <w:rPr>
          <w:rFonts w:ascii="Calibri Light" w:hAnsi="Calibri Light" w:cs="Calibri Light"/>
          <w:sz w:val="36"/>
          <w:szCs w:val="36"/>
        </w:rPr>
        <w:t>6</w:t>
      </w:r>
      <w:r w:rsidR="00E31514" w:rsidRPr="008F5B84">
        <w:rPr>
          <w:rFonts w:ascii="Calibri Light" w:hAnsi="Calibri Light" w:cs="Calibri Light"/>
          <w:sz w:val="36"/>
          <w:szCs w:val="36"/>
          <w:vertAlign w:val="superscript"/>
        </w:rPr>
        <w:t>th</w:t>
      </w:r>
      <w:r w:rsidR="00E31514" w:rsidRPr="008F5B84">
        <w:rPr>
          <w:rFonts w:ascii="Calibri Light" w:hAnsi="Calibri Light" w:cs="Calibri Light"/>
          <w:sz w:val="36"/>
          <w:szCs w:val="36"/>
        </w:rPr>
        <w:t xml:space="preserve"> International Conference in Electronic</w:t>
      </w:r>
    </w:p>
    <w:p w14:paraId="535F903B" w14:textId="252B5B91" w:rsidR="00E31514" w:rsidRPr="008F5B84" w:rsidRDefault="00E31514" w:rsidP="00473488">
      <w:pPr>
        <w:jc w:val="center"/>
        <w:rPr>
          <w:rFonts w:ascii="Calibri Light" w:hAnsi="Calibri Light" w:cs="Calibri Light"/>
          <w:sz w:val="36"/>
          <w:szCs w:val="36"/>
        </w:rPr>
      </w:pPr>
      <w:r w:rsidRPr="008F5B84">
        <w:rPr>
          <w:rFonts w:ascii="Calibri Light" w:hAnsi="Calibri Light" w:cs="Calibri Light"/>
          <w:sz w:val="36"/>
          <w:szCs w:val="36"/>
        </w:rPr>
        <w:t>Engineering &amp; Information Technology</w:t>
      </w:r>
    </w:p>
    <w:p w14:paraId="40840D37" w14:textId="439456E6" w:rsidR="00E31514" w:rsidRPr="008F5B84" w:rsidRDefault="00E31514" w:rsidP="00473488">
      <w:pPr>
        <w:jc w:val="center"/>
        <w:rPr>
          <w:rFonts w:ascii="Calibri Light" w:hAnsi="Calibri Light" w:cs="Calibri Light"/>
          <w:sz w:val="28"/>
          <w:szCs w:val="28"/>
        </w:rPr>
      </w:pPr>
      <w:r w:rsidRPr="008F5B84">
        <w:rPr>
          <w:rFonts w:ascii="Calibri Light" w:hAnsi="Calibri Light" w:cs="Calibri Light"/>
          <w:sz w:val="28"/>
          <w:szCs w:val="28"/>
        </w:rPr>
        <w:t>June 4-6, 2025</w:t>
      </w:r>
    </w:p>
    <w:p w14:paraId="763F5547" w14:textId="54CB8BA2" w:rsidR="00E31514" w:rsidRPr="008F5B84" w:rsidRDefault="00E31514" w:rsidP="00473488">
      <w:pPr>
        <w:jc w:val="center"/>
        <w:rPr>
          <w:rFonts w:ascii="Calibri Light" w:hAnsi="Calibri Light" w:cs="Calibri Light"/>
          <w:sz w:val="28"/>
          <w:szCs w:val="28"/>
        </w:rPr>
      </w:pPr>
      <w:r w:rsidRPr="008F5B84">
        <w:rPr>
          <w:rFonts w:ascii="Calibri Light" w:hAnsi="Calibri Light" w:cs="Calibri Light"/>
          <w:sz w:val="28"/>
          <w:szCs w:val="28"/>
        </w:rPr>
        <w:t>Chania - Crete, Greece</w:t>
      </w:r>
    </w:p>
    <w:p w14:paraId="115F41CD" w14:textId="34AC1647" w:rsidR="00473488" w:rsidRPr="008F5B84" w:rsidRDefault="00473488" w:rsidP="00473488">
      <w:pPr>
        <w:jc w:val="center"/>
        <w:rPr>
          <w:rFonts w:ascii="Calibri Light" w:hAnsi="Calibri Light" w:cs="Calibri Light"/>
          <w:sz w:val="28"/>
          <w:szCs w:val="28"/>
        </w:rPr>
      </w:pPr>
      <w:hyperlink r:id="rId6" w:history="1">
        <w:r w:rsidRPr="008F5B84">
          <w:rPr>
            <w:rStyle w:val="Hyperlink"/>
            <w:rFonts w:ascii="Calibri Light" w:hAnsi="Calibri Light" w:cs="Calibri Light"/>
            <w:sz w:val="28"/>
            <w:szCs w:val="28"/>
          </w:rPr>
          <w:t>https://eeite.hmu.gr</w:t>
        </w:r>
      </w:hyperlink>
      <w:r w:rsidRPr="008F5B84">
        <w:rPr>
          <w:rFonts w:ascii="Calibri Light" w:hAnsi="Calibri Light" w:cs="Calibri Light"/>
          <w:sz w:val="28"/>
          <w:szCs w:val="28"/>
        </w:rPr>
        <w:t xml:space="preserve"> </w:t>
      </w:r>
    </w:p>
    <w:p w14:paraId="48E258FA" w14:textId="5A28146C" w:rsidR="00E31514" w:rsidRPr="008F5B84" w:rsidRDefault="00E31514">
      <w:pPr>
        <w:rPr>
          <w:rFonts w:ascii="Calibri Light" w:hAnsi="Calibri Light" w:cs="Calibri Light"/>
        </w:rPr>
      </w:pPr>
    </w:p>
    <w:p w14:paraId="10582B26" w14:textId="4EA44BB9" w:rsidR="00E31514" w:rsidRPr="008F5B84" w:rsidRDefault="008F5B84">
      <w:pPr>
        <w:rPr>
          <w:rFonts w:ascii="Calibri Light" w:hAnsi="Calibri Light" w:cs="Calibri Light"/>
        </w:rPr>
      </w:pPr>
      <w:r w:rsidRPr="008F5B84">
        <w:rPr>
          <w:rFonts w:ascii="Calibri Light" w:hAnsi="Calibri Light" w:cs="Calibri Light"/>
          <w:noProof/>
        </w:rPr>
        <w:drawing>
          <wp:anchor distT="0" distB="0" distL="114300" distR="114300" simplePos="0" relativeHeight="251658240" behindDoc="0" locked="0" layoutInCell="1" allowOverlap="1" wp14:anchorId="2D2832EB" wp14:editId="7391CAF2">
            <wp:simplePos x="0" y="0"/>
            <wp:positionH relativeFrom="column">
              <wp:posOffset>715010</wp:posOffset>
            </wp:positionH>
            <wp:positionV relativeFrom="paragraph">
              <wp:posOffset>41747</wp:posOffset>
            </wp:positionV>
            <wp:extent cx="4305935" cy="1732915"/>
            <wp:effectExtent l="0" t="0" r="0" b="635"/>
            <wp:wrapSquare wrapText="bothSides"/>
            <wp:docPr id="633683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683739" name=""/>
                    <pic:cNvPicPr/>
                  </pic:nvPicPr>
                  <pic:blipFill>
                    <a:blip r:embed="rId7">
                      <a:clrChange>
                        <a:clrFrom>
                          <a:srgbClr val="F9F9F9"/>
                        </a:clrFrom>
                        <a:clrTo>
                          <a:srgbClr val="F9F9F9">
                            <a:alpha val="0"/>
                          </a:srgbClr>
                        </a:clrTo>
                      </a:clrChange>
                      <a:extLst>
                        <a:ext uri="{28A0092B-C50C-407E-A947-70E740481C1C}">
                          <a14:useLocalDpi xmlns:a14="http://schemas.microsoft.com/office/drawing/2010/main" val="0"/>
                        </a:ext>
                      </a:extLst>
                    </a:blip>
                    <a:stretch>
                      <a:fillRect/>
                    </a:stretch>
                  </pic:blipFill>
                  <pic:spPr>
                    <a:xfrm>
                      <a:off x="0" y="0"/>
                      <a:ext cx="4305935" cy="1732915"/>
                    </a:xfrm>
                    <a:prstGeom prst="rect">
                      <a:avLst/>
                    </a:prstGeom>
                  </pic:spPr>
                </pic:pic>
              </a:graphicData>
            </a:graphic>
            <wp14:sizeRelH relativeFrom="page">
              <wp14:pctWidth>0</wp14:pctWidth>
            </wp14:sizeRelH>
            <wp14:sizeRelV relativeFrom="page">
              <wp14:pctHeight>0</wp14:pctHeight>
            </wp14:sizeRelV>
          </wp:anchor>
        </w:drawing>
      </w:r>
    </w:p>
    <w:p w14:paraId="58A02204" w14:textId="5FB44435" w:rsidR="00473488" w:rsidRPr="008F5B84" w:rsidRDefault="00473488">
      <w:pPr>
        <w:rPr>
          <w:rFonts w:ascii="Calibri Light" w:hAnsi="Calibri Light" w:cs="Calibri Light"/>
        </w:rPr>
      </w:pPr>
    </w:p>
    <w:p w14:paraId="61A00D24" w14:textId="4937D9C4" w:rsidR="00473488" w:rsidRPr="008F5B84" w:rsidRDefault="00473488">
      <w:pPr>
        <w:rPr>
          <w:rFonts w:ascii="Calibri Light" w:hAnsi="Calibri Light" w:cs="Calibri Light"/>
        </w:rPr>
      </w:pPr>
    </w:p>
    <w:p w14:paraId="2D24978E" w14:textId="392755D9" w:rsidR="00473488" w:rsidRPr="008F5B84" w:rsidRDefault="00473488">
      <w:pPr>
        <w:rPr>
          <w:rFonts w:ascii="Calibri Light" w:hAnsi="Calibri Light" w:cs="Calibri Light"/>
        </w:rPr>
      </w:pPr>
    </w:p>
    <w:p w14:paraId="67A96DC9" w14:textId="43675E85" w:rsidR="00473488" w:rsidRPr="008F5B84" w:rsidRDefault="00473488">
      <w:pPr>
        <w:rPr>
          <w:rFonts w:ascii="Calibri Light" w:hAnsi="Calibri Light" w:cs="Calibri Light"/>
        </w:rPr>
      </w:pPr>
    </w:p>
    <w:p w14:paraId="2A133453" w14:textId="57A0EBE0" w:rsidR="00473488" w:rsidRPr="008F5B84" w:rsidRDefault="00473488">
      <w:pPr>
        <w:rPr>
          <w:rFonts w:ascii="Calibri Light" w:hAnsi="Calibri Light" w:cs="Calibri Light"/>
        </w:rPr>
      </w:pPr>
    </w:p>
    <w:p w14:paraId="2FD0D7E7" w14:textId="50B9672E" w:rsidR="00E31514" w:rsidRPr="008F5B84" w:rsidRDefault="00E31514">
      <w:pPr>
        <w:rPr>
          <w:rFonts w:ascii="Calibri Light" w:hAnsi="Calibri Light" w:cs="Calibri Light"/>
        </w:rPr>
      </w:pPr>
    </w:p>
    <w:p w14:paraId="2A6F8685" w14:textId="0ECEB594" w:rsidR="00E31514" w:rsidRPr="008F5B84" w:rsidRDefault="00E31514">
      <w:pPr>
        <w:rPr>
          <w:rFonts w:ascii="Calibri Light" w:hAnsi="Calibri Light" w:cs="Calibri Light"/>
        </w:rPr>
      </w:pPr>
    </w:p>
    <w:p w14:paraId="6D4C09E4" w14:textId="77777777" w:rsidR="00473488" w:rsidRPr="008F5B84" w:rsidRDefault="00473488">
      <w:pPr>
        <w:rPr>
          <w:rFonts w:ascii="Calibri Light" w:hAnsi="Calibri Light" w:cs="Calibri Light"/>
        </w:rPr>
      </w:pPr>
    </w:p>
    <w:p w14:paraId="10F552BE" w14:textId="77777777" w:rsidR="00473488" w:rsidRPr="008F5B84" w:rsidRDefault="00473488">
      <w:pPr>
        <w:rPr>
          <w:rFonts w:ascii="Calibri Light" w:hAnsi="Calibri Light" w:cs="Calibri Light"/>
        </w:rPr>
      </w:pPr>
    </w:p>
    <w:p w14:paraId="31824126" w14:textId="16FCC0E3" w:rsidR="00473488" w:rsidRPr="008F5B84" w:rsidRDefault="00473488" w:rsidP="00473488">
      <w:pPr>
        <w:jc w:val="both"/>
        <w:rPr>
          <w:rFonts w:ascii="Calibri Light" w:hAnsi="Calibri Light" w:cs="Calibri Light"/>
          <w:b/>
          <w:bCs/>
        </w:rPr>
      </w:pPr>
      <w:r w:rsidRPr="008F5B84">
        <w:rPr>
          <w:rFonts w:ascii="Calibri Light" w:hAnsi="Calibri Light" w:cs="Calibri Light"/>
          <w:sz w:val="28"/>
          <w:szCs w:val="28"/>
        </w:rPr>
        <w:t>Special session: “</w:t>
      </w:r>
      <w:r w:rsidR="00313DEB" w:rsidRPr="00313DEB">
        <w:rPr>
          <w:rFonts w:ascii="Calibri Light" w:hAnsi="Calibri Light" w:cs="Calibri Light"/>
          <w:b/>
          <w:bCs/>
        </w:rPr>
        <w:t>AI-Powered Crime Detection and Prevention: Bridging Technology and Law Enforcement</w:t>
      </w:r>
      <w:r w:rsidRPr="008F5B84">
        <w:rPr>
          <w:rFonts w:ascii="Calibri Light" w:hAnsi="Calibri Light" w:cs="Calibri Light"/>
          <w:sz w:val="28"/>
          <w:szCs w:val="28"/>
        </w:rPr>
        <w:t>”</w:t>
      </w:r>
    </w:p>
    <w:p w14:paraId="2A89D3D2" w14:textId="77777777" w:rsidR="00473488" w:rsidRPr="008F5B84" w:rsidRDefault="00473488" w:rsidP="00473488">
      <w:pPr>
        <w:jc w:val="both"/>
        <w:rPr>
          <w:rFonts w:ascii="Calibri Light" w:hAnsi="Calibri Light" w:cs="Calibri Light"/>
          <w:sz w:val="22"/>
          <w:szCs w:val="22"/>
        </w:rPr>
      </w:pPr>
    </w:p>
    <w:p w14:paraId="1F7B1983" w14:textId="4BABB6A2" w:rsidR="00473488" w:rsidRPr="008F5B84" w:rsidRDefault="00413F15" w:rsidP="00413F15">
      <w:pPr>
        <w:spacing w:after="120"/>
        <w:jc w:val="both"/>
        <w:rPr>
          <w:rFonts w:ascii="Calibri Light" w:hAnsi="Calibri Light" w:cs="Calibri Light"/>
          <w:b/>
          <w:bCs/>
          <w:sz w:val="22"/>
          <w:szCs w:val="22"/>
        </w:rPr>
      </w:pPr>
      <w:r w:rsidRPr="008F5B84">
        <w:rPr>
          <w:rFonts w:ascii="Calibri Light" w:hAnsi="Calibri Light" w:cs="Calibri Light"/>
          <w:b/>
          <w:bCs/>
          <w:sz w:val="22"/>
          <w:szCs w:val="22"/>
        </w:rPr>
        <w:t>Scope</w:t>
      </w:r>
    </w:p>
    <w:p w14:paraId="372C41B6" w14:textId="77777777" w:rsidR="00313DEB" w:rsidRPr="00313DEB" w:rsidRDefault="00313DEB" w:rsidP="00313DEB">
      <w:pPr>
        <w:spacing w:after="120"/>
        <w:jc w:val="both"/>
        <w:rPr>
          <w:rFonts w:ascii="Calibri Light" w:hAnsi="Calibri Light" w:cs="Calibri Light"/>
        </w:rPr>
      </w:pPr>
      <w:r w:rsidRPr="00313DEB">
        <w:rPr>
          <w:rFonts w:ascii="Calibri Light" w:hAnsi="Calibri Light" w:cs="Calibri Light"/>
        </w:rPr>
        <w:t>rise of the internet and social media platforms has empowered both organized crime and individual offenders, enabling them to leverage the latter for illicit activities. This shift presents significant challenges for Law Enforcement Agencies (LEAs), demanding a fundamental re-evaluation of their investigative and operational strategies.</w:t>
      </w:r>
    </w:p>
    <w:p w14:paraId="37E1B4F1" w14:textId="77777777" w:rsidR="00313DEB" w:rsidRPr="00313DEB" w:rsidRDefault="00313DEB" w:rsidP="00313DEB">
      <w:pPr>
        <w:spacing w:after="120"/>
        <w:jc w:val="both"/>
        <w:rPr>
          <w:rFonts w:ascii="Calibri Light" w:hAnsi="Calibri Light" w:cs="Calibri Light"/>
        </w:rPr>
      </w:pPr>
      <w:r w:rsidRPr="00313DEB">
        <w:rPr>
          <w:rFonts w:ascii="Calibri Light" w:hAnsi="Calibri Light" w:cs="Calibri Light"/>
        </w:rPr>
        <w:t>While technological solutions for investigations and global cooperation do exist, they are mostly fragmented and myopic focusing on providing very narrow and isolated functions within their own boundaries without ensuring interoperability and international cooperation. In addition to this, criminals are increasingly exploiting digital technologies for a wide range of offenses, from traditional crimes facilitated by online tools (e.g., misinformation, deepfakes for identity fraud, etc.) to sophisticated cybercrimes. This necessitates the adoption of innovative approaches to detect, prevent, and apprehend offenders operating in this evolving digital ecosystem.</w:t>
      </w:r>
    </w:p>
    <w:p w14:paraId="68E74283" w14:textId="77777777" w:rsidR="00313DEB" w:rsidRPr="00313DEB" w:rsidRDefault="00313DEB" w:rsidP="00313DEB">
      <w:pPr>
        <w:spacing w:after="120"/>
        <w:jc w:val="both"/>
        <w:rPr>
          <w:rFonts w:ascii="Calibri Light" w:hAnsi="Calibri Light" w:cs="Calibri Light"/>
        </w:rPr>
      </w:pPr>
      <w:r w:rsidRPr="00313DEB">
        <w:rPr>
          <w:rFonts w:ascii="Calibri Light" w:hAnsi="Calibri Light" w:cs="Calibri Light"/>
        </w:rPr>
        <w:t>The proposed workshop aims to convene a diverse community of researchers from academia, industry, government, and LEAs. This interdisciplinary forum will serve as a landscape to:</w:t>
      </w:r>
    </w:p>
    <w:p w14:paraId="0AEF87F1" w14:textId="77777777" w:rsidR="00313DEB" w:rsidRPr="00313DEB" w:rsidRDefault="00313DEB" w:rsidP="00313DEB">
      <w:pPr>
        <w:spacing w:after="120"/>
        <w:jc w:val="both"/>
        <w:rPr>
          <w:rFonts w:ascii="Calibri Light" w:hAnsi="Calibri Light" w:cs="Calibri Light"/>
        </w:rPr>
      </w:pPr>
      <w:r w:rsidRPr="00313DEB">
        <w:rPr>
          <w:rFonts w:ascii="Calibri Light" w:hAnsi="Calibri Light" w:cs="Calibri Light"/>
        </w:rPr>
        <w:t>●</w:t>
      </w:r>
      <w:r w:rsidRPr="00313DEB">
        <w:rPr>
          <w:rFonts w:ascii="Calibri Light" w:hAnsi="Calibri Light" w:cs="Calibri Light"/>
        </w:rPr>
        <w:tab/>
        <w:t>Showcase cutting-edge research: Present the latest advancements in the application of Artificial Intelligence (AI), Machine Learning (ML), and analytics for crime and terrorism detection and prevention.</w:t>
      </w:r>
    </w:p>
    <w:p w14:paraId="223ECEB1" w14:textId="77777777" w:rsidR="00313DEB" w:rsidRPr="00313DEB" w:rsidRDefault="00313DEB" w:rsidP="00313DEB">
      <w:pPr>
        <w:spacing w:after="120"/>
        <w:jc w:val="both"/>
        <w:rPr>
          <w:rFonts w:ascii="Calibri Light" w:hAnsi="Calibri Light" w:cs="Calibri Light"/>
        </w:rPr>
      </w:pPr>
      <w:r w:rsidRPr="00313DEB">
        <w:rPr>
          <w:rFonts w:ascii="Calibri Light" w:hAnsi="Calibri Light" w:cs="Calibri Light"/>
        </w:rPr>
        <w:t>●</w:t>
      </w:r>
      <w:r w:rsidRPr="00313DEB">
        <w:rPr>
          <w:rFonts w:ascii="Calibri Light" w:hAnsi="Calibri Light" w:cs="Calibri Light"/>
        </w:rPr>
        <w:tab/>
        <w:t>Foster collaboration: Facilitate the exchange of ideas and best practices among researchers, practitioners, and policymakers.</w:t>
      </w:r>
    </w:p>
    <w:p w14:paraId="5E8C213C" w14:textId="77777777" w:rsidR="00313DEB" w:rsidRPr="00313DEB" w:rsidRDefault="00313DEB" w:rsidP="00313DEB">
      <w:pPr>
        <w:spacing w:after="120"/>
        <w:jc w:val="both"/>
        <w:rPr>
          <w:rFonts w:ascii="Calibri Light" w:hAnsi="Calibri Light" w:cs="Calibri Light"/>
        </w:rPr>
      </w:pPr>
      <w:r w:rsidRPr="00313DEB">
        <w:rPr>
          <w:rFonts w:ascii="Calibri Light" w:hAnsi="Calibri Light" w:cs="Calibri Light"/>
        </w:rPr>
        <w:t>●</w:t>
      </w:r>
      <w:r w:rsidRPr="00313DEB">
        <w:rPr>
          <w:rFonts w:ascii="Calibri Light" w:hAnsi="Calibri Light" w:cs="Calibri Light"/>
        </w:rPr>
        <w:tab/>
        <w:t>Address critical challenges: Explore innovative solutions to address the evolving threats posed by cybercrime and the exploitation of digital technologies for criminal purposes.</w:t>
      </w:r>
    </w:p>
    <w:p w14:paraId="75ECCDB2" w14:textId="40E3D8D5" w:rsidR="00407BF6" w:rsidRDefault="00313DEB" w:rsidP="00313DEB">
      <w:pPr>
        <w:spacing w:after="120"/>
        <w:jc w:val="both"/>
        <w:rPr>
          <w:rFonts w:ascii="Calibri Light" w:hAnsi="Calibri Light" w:cs="Calibri Light"/>
        </w:rPr>
      </w:pPr>
      <w:r w:rsidRPr="00313DEB">
        <w:rPr>
          <w:rFonts w:ascii="Calibri Light" w:hAnsi="Calibri Light" w:cs="Calibri Light"/>
        </w:rPr>
        <w:t>●</w:t>
      </w:r>
      <w:r w:rsidRPr="00313DEB">
        <w:rPr>
          <w:rFonts w:ascii="Calibri Light" w:hAnsi="Calibri Light" w:cs="Calibri Light"/>
        </w:rPr>
        <w:tab/>
        <w:t>Highlight the role of A and emerging technologies: Discuss the potential of data analytics, machine learning, and other advanced technologies to enhance LEA capabilities in the fight against crime.</w:t>
      </w:r>
    </w:p>
    <w:p w14:paraId="01DD457E" w14:textId="77777777" w:rsidR="00F87C5C" w:rsidRPr="00F87C5C" w:rsidRDefault="00F87C5C" w:rsidP="00F87C5C">
      <w:pPr>
        <w:spacing w:after="120"/>
        <w:jc w:val="both"/>
        <w:rPr>
          <w:rFonts w:ascii="Calibri Light" w:hAnsi="Calibri Light" w:cs="Calibri Light"/>
        </w:rPr>
      </w:pPr>
      <w:r w:rsidRPr="00F87C5C">
        <w:rPr>
          <w:rFonts w:ascii="Calibri Light" w:hAnsi="Calibri Light" w:cs="Calibri Light"/>
        </w:rPr>
        <w:lastRenderedPageBreak/>
        <w:t>Complementarity with the Conference: This workshop is directly aligned with the themes of the EEITE 2025 Conference, as it delves into the application of AI, Big Data and Machine Learning to derive analytics for disruptive civilian applications and towards fighting crime to protect citizens and societies.</w:t>
      </w:r>
    </w:p>
    <w:p w14:paraId="472A1979" w14:textId="20BF9398" w:rsidR="00F87C5C" w:rsidRDefault="00F87C5C" w:rsidP="00F87C5C">
      <w:pPr>
        <w:spacing w:after="120"/>
        <w:jc w:val="both"/>
        <w:rPr>
          <w:rFonts w:ascii="Calibri Light" w:hAnsi="Calibri Light" w:cs="Calibri Light"/>
        </w:rPr>
      </w:pPr>
      <w:r w:rsidRPr="00F87C5C">
        <w:rPr>
          <w:rFonts w:ascii="Calibri Light" w:hAnsi="Calibri Light" w:cs="Calibri Light"/>
        </w:rPr>
        <w:t>By emphasizing applied solutions and real-world applications in fighting physical and digital crimes, “AI-Powered Crime Detection and Prevention: Bridging Technology and Law Enforcement” special session complements the conference's broader focus on theoretical advancements by showcasing practical implementations and use cases in civilian applications. Furthermore, this special session will be supported by the Horizon Europe-funded projects AVALANCHE (GA: 101168393), TENSOR (GA: 101073920), PRESERVE (GA: 101168309) and the Research and Innovation Foundation-funded CYGNUS project (GA: DUAL USE/0922/0024) and actively disseminated by all consortium members to ensure the widest possible impact of the research presented</w:t>
      </w:r>
    </w:p>
    <w:p w14:paraId="114E6D5B" w14:textId="77777777" w:rsidR="00F87C5C" w:rsidRPr="00407BF6" w:rsidRDefault="00F87C5C" w:rsidP="00F87C5C">
      <w:pPr>
        <w:spacing w:after="120"/>
        <w:jc w:val="both"/>
        <w:rPr>
          <w:rFonts w:ascii="Calibri Light" w:hAnsi="Calibri Light" w:cs="Calibri Light"/>
        </w:rPr>
      </w:pPr>
    </w:p>
    <w:p w14:paraId="2D8BF3B5" w14:textId="2C4DE078" w:rsidR="00223FA8" w:rsidRPr="008F5B84" w:rsidRDefault="00334DA5" w:rsidP="000B4284">
      <w:pPr>
        <w:spacing w:after="120"/>
        <w:jc w:val="both"/>
        <w:rPr>
          <w:rFonts w:ascii="Calibri Light" w:hAnsi="Calibri Light" w:cs="Calibri Light"/>
          <w:b/>
          <w:bCs/>
          <w:sz w:val="22"/>
          <w:szCs w:val="22"/>
        </w:rPr>
      </w:pPr>
      <w:r w:rsidRPr="008F5B84">
        <w:rPr>
          <w:rFonts w:ascii="Calibri Light" w:hAnsi="Calibri Light" w:cs="Calibri Light"/>
          <w:b/>
          <w:bCs/>
          <w:sz w:val="22"/>
          <w:szCs w:val="22"/>
        </w:rPr>
        <w:t>Special session format</w:t>
      </w:r>
    </w:p>
    <w:p w14:paraId="58C0E43C" w14:textId="3B22101E" w:rsidR="00334DA5" w:rsidRPr="008F5B84" w:rsidRDefault="00334DA5" w:rsidP="000B4284">
      <w:pPr>
        <w:spacing w:after="120"/>
        <w:jc w:val="both"/>
        <w:rPr>
          <w:rFonts w:ascii="Calibri Light" w:hAnsi="Calibri Light" w:cs="Calibri Light"/>
          <w:sz w:val="22"/>
          <w:szCs w:val="22"/>
        </w:rPr>
      </w:pPr>
      <w:r w:rsidRPr="008F5B84">
        <w:rPr>
          <w:rFonts w:ascii="Calibri Light" w:hAnsi="Calibri Light" w:cs="Calibri Light"/>
          <w:sz w:val="22"/>
          <w:szCs w:val="22"/>
        </w:rPr>
        <w:t>The session will consist of research work/paper presentations, followed by a roundtable discussion.</w:t>
      </w:r>
    </w:p>
    <w:p w14:paraId="3C41661E" w14:textId="77777777" w:rsidR="00473488" w:rsidRPr="008F5B84" w:rsidRDefault="00473488" w:rsidP="00334DA5">
      <w:pPr>
        <w:spacing w:after="120"/>
        <w:jc w:val="both"/>
        <w:rPr>
          <w:rFonts w:ascii="Calibri Light" w:hAnsi="Calibri Light" w:cs="Calibri Light"/>
          <w:sz w:val="22"/>
          <w:szCs w:val="22"/>
        </w:rPr>
      </w:pPr>
    </w:p>
    <w:p w14:paraId="32DFECD8" w14:textId="77777777" w:rsidR="00473488" w:rsidRPr="008F5B84" w:rsidRDefault="00473488" w:rsidP="00334DA5">
      <w:pPr>
        <w:spacing w:after="120"/>
        <w:jc w:val="both"/>
        <w:rPr>
          <w:rFonts w:ascii="Calibri Light" w:hAnsi="Calibri Light" w:cs="Calibri Light"/>
          <w:b/>
          <w:bCs/>
          <w:sz w:val="22"/>
          <w:szCs w:val="22"/>
        </w:rPr>
      </w:pPr>
      <w:r w:rsidRPr="008F5B84">
        <w:rPr>
          <w:rFonts w:ascii="Calibri Light" w:hAnsi="Calibri Light" w:cs="Calibri Light"/>
          <w:b/>
          <w:bCs/>
          <w:sz w:val="22"/>
          <w:szCs w:val="22"/>
        </w:rPr>
        <w:t>Expected contributions</w:t>
      </w:r>
    </w:p>
    <w:p w14:paraId="07F0ABBA" w14:textId="77777777" w:rsidR="00473488" w:rsidRPr="008F5B84" w:rsidRDefault="00473488" w:rsidP="00334DA5">
      <w:pPr>
        <w:spacing w:after="120"/>
        <w:jc w:val="both"/>
        <w:rPr>
          <w:rFonts w:ascii="Calibri Light" w:hAnsi="Calibri Light" w:cs="Calibri Light"/>
          <w:sz w:val="22"/>
          <w:szCs w:val="22"/>
        </w:rPr>
      </w:pPr>
      <w:r w:rsidRPr="008F5B84">
        <w:rPr>
          <w:rFonts w:ascii="Calibri Light" w:hAnsi="Calibri Light" w:cs="Calibri Light"/>
          <w:sz w:val="22"/>
          <w:szCs w:val="22"/>
        </w:rPr>
        <w:t>Papers to be presented in the special session cover topics related, but not limited, to:</w:t>
      </w:r>
    </w:p>
    <w:p w14:paraId="7FFC8DF3" w14:textId="77777777" w:rsidR="00313DEB" w:rsidRPr="00313DEB" w:rsidRDefault="00313DEB" w:rsidP="00313DEB">
      <w:pPr>
        <w:pStyle w:val="ListParagraph"/>
        <w:numPr>
          <w:ilvl w:val="0"/>
          <w:numId w:val="30"/>
        </w:numPr>
        <w:spacing w:after="120"/>
        <w:jc w:val="both"/>
        <w:rPr>
          <w:rFonts w:ascii="Garamond" w:eastAsia="Times New Roman" w:hAnsi="Garamond" w:cs="Arial"/>
          <w:kern w:val="0"/>
          <w:lang w:val="en-GB" w:eastAsia="en-GB"/>
          <w14:ligatures w14:val="none"/>
        </w:rPr>
      </w:pPr>
      <w:r w:rsidRPr="00313DEB">
        <w:rPr>
          <w:rFonts w:ascii="Garamond" w:eastAsia="Times New Roman" w:hAnsi="Garamond" w:cs="Arial"/>
          <w:kern w:val="0"/>
          <w:lang w:val="en-GB" w:eastAsia="en-GB"/>
          <w14:ligatures w14:val="none"/>
        </w:rPr>
        <w:t>Big Data and Internet of Things (IoT) technologies for making detection and investigation easier for police and justice authorities;</w:t>
      </w:r>
    </w:p>
    <w:p w14:paraId="16DEA881" w14:textId="77777777" w:rsidR="00313DEB" w:rsidRPr="00313DEB" w:rsidRDefault="00313DEB" w:rsidP="00313DEB">
      <w:pPr>
        <w:pStyle w:val="ListParagraph"/>
        <w:numPr>
          <w:ilvl w:val="0"/>
          <w:numId w:val="30"/>
        </w:numPr>
        <w:spacing w:after="120"/>
        <w:jc w:val="both"/>
        <w:rPr>
          <w:rFonts w:ascii="Garamond" w:eastAsia="Times New Roman" w:hAnsi="Garamond" w:cs="Arial"/>
          <w:kern w:val="0"/>
          <w:lang w:val="en-GB" w:eastAsia="en-GB"/>
          <w14:ligatures w14:val="none"/>
        </w:rPr>
      </w:pPr>
      <w:r w:rsidRPr="00313DEB">
        <w:rPr>
          <w:rFonts w:ascii="Garamond" w:eastAsia="Times New Roman" w:hAnsi="Garamond" w:cs="Arial"/>
          <w:kern w:val="0"/>
          <w:lang w:val="en-GB" w:eastAsia="en-GB"/>
          <w14:ligatures w14:val="none"/>
        </w:rPr>
        <w:t>Crime analytics to create safer communities and foster a proactive, technology-driven approach to combat criminal activities; and</w:t>
      </w:r>
    </w:p>
    <w:p w14:paraId="3E22D48E" w14:textId="11F797AB" w:rsidR="00085EE5" w:rsidRPr="00313DEB" w:rsidRDefault="00313DEB" w:rsidP="00313DEB">
      <w:pPr>
        <w:pStyle w:val="ListParagraph"/>
        <w:numPr>
          <w:ilvl w:val="0"/>
          <w:numId w:val="30"/>
        </w:numPr>
        <w:spacing w:after="120"/>
        <w:jc w:val="both"/>
        <w:rPr>
          <w:rFonts w:ascii="Garamond" w:eastAsia="Times New Roman" w:hAnsi="Garamond" w:cs="Arial"/>
          <w:kern w:val="0"/>
          <w:lang w:val="en-GB" w:eastAsia="en-GB"/>
          <w14:ligatures w14:val="none"/>
        </w:rPr>
      </w:pPr>
      <w:r w:rsidRPr="00313DEB">
        <w:rPr>
          <w:rFonts w:ascii="Garamond" w:eastAsia="Times New Roman" w:hAnsi="Garamond" w:cs="Arial"/>
          <w:kern w:val="0"/>
          <w:lang w:val="en-GB" w:eastAsia="en-GB"/>
          <w14:ligatures w14:val="none"/>
        </w:rPr>
        <w:t>Advances in A and predictive models, behavioural analytics, pattern recognition, biometric identification, and real-time monitoring for uncovering suspicious activities.</w:t>
      </w:r>
      <w:r w:rsidR="00893B1C" w:rsidRPr="00313DEB">
        <w:rPr>
          <w:rFonts w:ascii="Garamond" w:eastAsia="Times New Roman" w:hAnsi="Garamond" w:cs="Arial"/>
          <w:kern w:val="0"/>
          <w:lang w:val="en-GB" w:eastAsia="en-GB"/>
          <w14:ligatures w14:val="none"/>
        </w:rPr>
        <w:tab/>
      </w:r>
    </w:p>
    <w:p w14:paraId="56A4C033" w14:textId="77777777" w:rsidR="00893B1C" w:rsidRPr="00313DEB" w:rsidRDefault="00893B1C" w:rsidP="00893B1C">
      <w:pPr>
        <w:spacing w:after="120"/>
        <w:jc w:val="both"/>
        <w:rPr>
          <w:rFonts w:ascii="Calibri Light" w:hAnsi="Calibri Light" w:cs="Calibri Light"/>
          <w:sz w:val="22"/>
          <w:szCs w:val="22"/>
          <w:u w:val="single"/>
        </w:rPr>
      </w:pPr>
    </w:p>
    <w:p w14:paraId="67491B6F" w14:textId="37CC92A7" w:rsidR="00334DA5" w:rsidRPr="008F5B84" w:rsidRDefault="007D369B" w:rsidP="007D369B">
      <w:pPr>
        <w:spacing w:after="120"/>
        <w:jc w:val="both"/>
        <w:rPr>
          <w:rFonts w:ascii="Calibri Light" w:hAnsi="Calibri Light" w:cs="Calibri Light"/>
          <w:sz w:val="22"/>
          <w:szCs w:val="22"/>
          <w:u w:val="single"/>
        </w:rPr>
      </w:pPr>
      <w:r w:rsidRPr="008F5B84">
        <w:rPr>
          <w:rFonts w:ascii="Calibri Light" w:hAnsi="Calibri Light" w:cs="Calibri Light"/>
          <w:sz w:val="22"/>
          <w:szCs w:val="22"/>
          <w:u w:val="single"/>
        </w:rPr>
        <w:t xml:space="preserve">Concept note papers of relevant RnD projects are also </w:t>
      </w:r>
      <w:r w:rsidR="00EC5292" w:rsidRPr="008F5B84">
        <w:rPr>
          <w:rFonts w:ascii="Calibri Light" w:hAnsi="Calibri Light" w:cs="Calibri Light"/>
          <w:sz w:val="22"/>
          <w:szCs w:val="22"/>
          <w:u w:val="single"/>
        </w:rPr>
        <w:t>applicable</w:t>
      </w:r>
      <w:r w:rsidRPr="008F5B84">
        <w:rPr>
          <w:rFonts w:ascii="Calibri Light" w:hAnsi="Calibri Light" w:cs="Calibri Light"/>
          <w:sz w:val="22"/>
          <w:szCs w:val="22"/>
          <w:u w:val="single"/>
        </w:rPr>
        <w:t>.</w:t>
      </w:r>
    </w:p>
    <w:p w14:paraId="49DF9802" w14:textId="77777777" w:rsidR="00473488" w:rsidRPr="008F5B84" w:rsidRDefault="00473488" w:rsidP="007D369B">
      <w:pPr>
        <w:spacing w:after="120"/>
        <w:jc w:val="both"/>
        <w:rPr>
          <w:rFonts w:ascii="Calibri Light" w:hAnsi="Calibri Light" w:cs="Calibri Light"/>
          <w:sz w:val="22"/>
          <w:szCs w:val="22"/>
        </w:rPr>
      </w:pPr>
    </w:p>
    <w:p w14:paraId="5E3133E6" w14:textId="77777777" w:rsidR="00473488" w:rsidRPr="008F5B84" w:rsidRDefault="00473488" w:rsidP="007D369B">
      <w:pPr>
        <w:spacing w:after="120"/>
        <w:jc w:val="both"/>
        <w:rPr>
          <w:rFonts w:ascii="Calibri Light" w:hAnsi="Calibri Light" w:cs="Calibri Light"/>
          <w:b/>
          <w:bCs/>
          <w:sz w:val="22"/>
          <w:szCs w:val="22"/>
        </w:rPr>
      </w:pPr>
      <w:r w:rsidRPr="008F5B84">
        <w:rPr>
          <w:rFonts w:ascii="Calibri Light" w:hAnsi="Calibri Light" w:cs="Calibri Light"/>
          <w:b/>
          <w:bCs/>
          <w:sz w:val="22"/>
          <w:szCs w:val="22"/>
        </w:rPr>
        <w:t>Paper format and submission guidelines</w:t>
      </w:r>
    </w:p>
    <w:p w14:paraId="573299FF" w14:textId="5C01B282" w:rsidR="00473488" w:rsidRPr="008F5B84" w:rsidRDefault="00EC5292" w:rsidP="007D369B">
      <w:pPr>
        <w:spacing w:after="120"/>
        <w:jc w:val="both"/>
        <w:rPr>
          <w:rFonts w:ascii="Calibri Light" w:hAnsi="Calibri Light" w:cs="Calibri Light"/>
          <w:sz w:val="22"/>
          <w:szCs w:val="22"/>
        </w:rPr>
      </w:pPr>
      <w:hyperlink r:id="rId8" w:history="1">
        <w:r w:rsidRPr="008F5B84">
          <w:rPr>
            <w:rStyle w:val="Hyperlink"/>
            <w:rFonts w:ascii="Calibri Light" w:hAnsi="Calibri Light" w:cs="Calibri Light"/>
            <w:sz w:val="22"/>
            <w:szCs w:val="22"/>
          </w:rPr>
          <w:t>https://eeite.hmu.gr/registration-submission/</w:t>
        </w:r>
      </w:hyperlink>
      <w:r w:rsidRPr="008F5B84">
        <w:rPr>
          <w:rFonts w:ascii="Calibri Light" w:hAnsi="Calibri Light" w:cs="Calibri Light"/>
          <w:sz w:val="22"/>
          <w:szCs w:val="22"/>
        </w:rPr>
        <w:t xml:space="preserve"> </w:t>
      </w:r>
    </w:p>
    <w:p w14:paraId="4B4AC1A6" w14:textId="77777777" w:rsidR="00473488" w:rsidRPr="008F5B84" w:rsidRDefault="00473488" w:rsidP="007D369B">
      <w:pPr>
        <w:spacing w:after="120"/>
        <w:jc w:val="both"/>
        <w:rPr>
          <w:rFonts w:ascii="Calibri Light" w:hAnsi="Calibri Light" w:cs="Calibri Light"/>
          <w:sz w:val="22"/>
          <w:szCs w:val="22"/>
        </w:rPr>
      </w:pPr>
    </w:p>
    <w:p w14:paraId="138D933A" w14:textId="4ABD9BB3" w:rsidR="00473488" w:rsidRPr="008F5B84" w:rsidRDefault="00EC5292" w:rsidP="007D369B">
      <w:pPr>
        <w:spacing w:after="120"/>
        <w:jc w:val="both"/>
        <w:rPr>
          <w:rFonts w:ascii="Calibri Light" w:hAnsi="Calibri Light" w:cs="Calibri Light"/>
          <w:b/>
          <w:bCs/>
          <w:sz w:val="22"/>
          <w:szCs w:val="22"/>
        </w:rPr>
      </w:pPr>
      <w:r w:rsidRPr="008F5B84">
        <w:rPr>
          <w:rFonts w:ascii="Calibri Light" w:hAnsi="Calibri Light" w:cs="Calibri Light"/>
          <w:b/>
          <w:bCs/>
          <w:sz w:val="22"/>
          <w:szCs w:val="22"/>
        </w:rPr>
        <w:t>I</w:t>
      </w:r>
      <w:r w:rsidR="00473488" w:rsidRPr="008F5B84">
        <w:rPr>
          <w:rFonts w:ascii="Calibri Light" w:hAnsi="Calibri Light" w:cs="Calibri Light"/>
          <w:b/>
          <w:bCs/>
          <w:sz w:val="22"/>
          <w:szCs w:val="22"/>
        </w:rPr>
        <w:t>mportant dates</w:t>
      </w:r>
    </w:p>
    <w:p w14:paraId="2C1B03C6" w14:textId="74892ABA" w:rsidR="00473488" w:rsidRPr="008F5B84" w:rsidRDefault="00473488" w:rsidP="007D369B">
      <w:pPr>
        <w:spacing w:after="120"/>
        <w:jc w:val="both"/>
        <w:rPr>
          <w:rFonts w:ascii="Calibri Light" w:hAnsi="Calibri Light" w:cs="Calibri Light"/>
          <w:sz w:val="22"/>
          <w:szCs w:val="22"/>
        </w:rPr>
      </w:pPr>
      <w:r w:rsidRPr="008F5B84">
        <w:rPr>
          <w:rFonts w:ascii="Calibri Light" w:hAnsi="Calibri Light" w:cs="Calibri Light"/>
          <w:sz w:val="22"/>
          <w:szCs w:val="22"/>
        </w:rPr>
        <w:t xml:space="preserve">Paper submission deadline:   </w:t>
      </w:r>
      <w:r w:rsidR="00EC5292" w:rsidRPr="008F5B84">
        <w:rPr>
          <w:rFonts w:ascii="Calibri Light" w:hAnsi="Calibri Light" w:cs="Calibri Light"/>
          <w:sz w:val="22"/>
          <w:szCs w:val="22"/>
        </w:rPr>
        <w:t>February</w:t>
      </w:r>
      <w:r w:rsidRPr="008F5B84">
        <w:rPr>
          <w:rFonts w:ascii="Calibri Light" w:hAnsi="Calibri Light" w:cs="Calibri Light"/>
          <w:sz w:val="22"/>
          <w:szCs w:val="22"/>
        </w:rPr>
        <w:t xml:space="preserve"> </w:t>
      </w:r>
      <w:r w:rsidR="00313DEB">
        <w:rPr>
          <w:rFonts w:ascii="Calibri Light" w:hAnsi="Calibri Light" w:cs="Calibri Light"/>
          <w:sz w:val="22"/>
          <w:szCs w:val="22"/>
        </w:rPr>
        <w:t>28</w:t>
      </w:r>
      <w:r w:rsidRPr="008F5B84">
        <w:rPr>
          <w:rFonts w:ascii="Calibri Light" w:hAnsi="Calibri Light" w:cs="Calibri Light"/>
          <w:sz w:val="22"/>
          <w:szCs w:val="22"/>
        </w:rPr>
        <w:t>, 202</w:t>
      </w:r>
      <w:r w:rsidR="00EC5292" w:rsidRPr="008F5B84">
        <w:rPr>
          <w:rFonts w:ascii="Calibri Light" w:hAnsi="Calibri Light" w:cs="Calibri Light"/>
          <w:sz w:val="22"/>
          <w:szCs w:val="22"/>
        </w:rPr>
        <w:t>5</w:t>
      </w:r>
    </w:p>
    <w:p w14:paraId="236C8B3D" w14:textId="56151612" w:rsidR="00473488" w:rsidRPr="008F5B84" w:rsidRDefault="00473488" w:rsidP="007D369B">
      <w:pPr>
        <w:spacing w:after="120"/>
        <w:jc w:val="both"/>
        <w:rPr>
          <w:rFonts w:ascii="Calibri Light" w:hAnsi="Calibri Light" w:cs="Calibri Light"/>
          <w:sz w:val="22"/>
          <w:szCs w:val="22"/>
        </w:rPr>
      </w:pPr>
      <w:r w:rsidRPr="008F5B84">
        <w:rPr>
          <w:rFonts w:ascii="Calibri Light" w:hAnsi="Calibri Light" w:cs="Calibri Light"/>
          <w:sz w:val="22"/>
          <w:szCs w:val="22"/>
        </w:rPr>
        <w:t xml:space="preserve">Notification of </w:t>
      </w:r>
      <w:r w:rsidR="00EC5292" w:rsidRPr="008F5B84">
        <w:rPr>
          <w:rFonts w:ascii="Calibri Light" w:hAnsi="Calibri Light" w:cs="Calibri Light"/>
          <w:sz w:val="22"/>
          <w:szCs w:val="22"/>
        </w:rPr>
        <w:t>a</w:t>
      </w:r>
      <w:r w:rsidRPr="008F5B84">
        <w:rPr>
          <w:rFonts w:ascii="Calibri Light" w:hAnsi="Calibri Light" w:cs="Calibri Light"/>
          <w:sz w:val="22"/>
          <w:szCs w:val="22"/>
        </w:rPr>
        <w:t>cceptance:    Ma</w:t>
      </w:r>
      <w:r w:rsidR="00EC5292" w:rsidRPr="008F5B84">
        <w:rPr>
          <w:rFonts w:ascii="Calibri Light" w:hAnsi="Calibri Light" w:cs="Calibri Light"/>
          <w:sz w:val="22"/>
          <w:szCs w:val="22"/>
        </w:rPr>
        <w:t>rch</w:t>
      </w:r>
      <w:r w:rsidRPr="008F5B84">
        <w:rPr>
          <w:rFonts w:ascii="Calibri Light" w:hAnsi="Calibri Light" w:cs="Calibri Light"/>
          <w:sz w:val="22"/>
          <w:szCs w:val="22"/>
        </w:rPr>
        <w:t xml:space="preserve"> </w:t>
      </w:r>
      <w:r w:rsidR="00EC5292" w:rsidRPr="008F5B84">
        <w:rPr>
          <w:rFonts w:ascii="Calibri Light" w:hAnsi="Calibri Light" w:cs="Calibri Light"/>
          <w:sz w:val="22"/>
          <w:szCs w:val="22"/>
        </w:rPr>
        <w:t>30</w:t>
      </w:r>
      <w:r w:rsidRPr="008F5B84">
        <w:rPr>
          <w:rFonts w:ascii="Calibri Light" w:hAnsi="Calibri Light" w:cs="Calibri Light"/>
          <w:sz w:val="22"/>
          <w:szCs w:val="22"/>
        </w:rPr>
        <w:t>, 202</w:t>
      </w:r>
      <w:r w:rsidR="00EC5292" w:rsidRPr="008F5B84">
        <w:rPr>
          <w:rFonts w:ascii="Calibri Light" w:hAnsi="Calibri Light" w:cs="Calibri Light"/>
          <w:sz w:val="22"/>
          <w:szCs w:val="22"/>
        </w:rPr>
        <w:t>5</w:t>
      </w:r>
    </w:p>
    <w:p w14:paraId="16266181" w14:textId="5423F111" w:rsidR="00473488" w:rsidRPr="008F5B84" w:rsidRDefault="00473488" w:rsidP="007D369B">
      <w:pPr>
        <w:spacing w:after="120"/>
        <w:jc w:val="both"/>
        <w:rPr>
          <w:rFonts w:ascii="Calibri Light" w:hAnsi="Calibri Light" w:cs="Calibri Light"/>
          <w:sz w:val="22"/>
          <w:szCs w:val="22"/>
        </w:rPr>
      </w:pPr>
      <w:r w:rsidRPr="008F5B84">
        <w:rPr>
          <w:rFonts w:ascii="Calibri Light" w:hAnsi="Calibri Light" w:cs="Calibri Light"/>
          <w:sz w:val="22"/>
          <w:szCs w:val="22"/>
        </w:rPr>
        <w:t xml:space="preserve">Camera-ready </w:t>
      </w:r>
      <w:r w:rsidR="00EC5292" w:rsidRPr="008F5B84">
        <w:rPr>
          <w:rFonts w:ascii="Calibri Light" w:hAnsi="Calibri Light" w:cs="Calibri Light"/>
          <w:sz w:val="22"/>
          <w:szCs w:val="22"/>
        </w:rPr>
        <w:t>s</w:t>
      </w:r>
      <w:r w:rsidRPr="008F5B84">
        <w:rPr>
          <w:rFonts w:ascii="Calibri Light" w:hAnsi="Calibri Light" w:cs="Calibri Light"/>
          <w:sz w:val="22"/>
          <w:szCs w:val="22"/>
        </w:rPr>
        <w:t xml:space="preserve">ubmission:    </w:t>
      </w:r>
      <w:r w:rsidR="00EC5292" w:rsidRPr="008F5B84">
        <w:rPr>
          <w:rFonts w:ascii="Calibri Light" w:hAnsi="Calibri Light" w:cs="Calibri Light"/>
          <w:sz w:val="22"/>
          <w:szCs w:val="22"/>
        </w:rPr>
        <w:t>May</w:t>
      </w:r>
      <w:r w:rsidRPr="008F5B84">
        <w:rPr>
          <w:rFonts w:ascii="Calibri Light" w:hAnsi="Calibri Light" w:cs="Calibri Light"/>
          <w:sz w:val="22"/>
          <w:szCs w:val="22"/>
        </w:rPr>
        <w:t xml:space="preserve"> </w:t>
      </w:r>
      <w:r w:rsidR="00EC5292" w:rsidRPr="008F5B84">
        <w:rPr>
          <w:rFonts w:ascii="Calibri Light" w:hAnsi="Calibri Light" w:cs="Calibri Light"/>
          <w:sz w:val="22"/>
          <w:szCs w:val="22"/>
        </w:rPr>
        <w:t>4</w:t>
      </w:r>
      <w:r w:rsidRPr="008F5B84">
        <w:rPr>
          <w:rFonts w:ascii="Calibri Light" w:hAnsi="Calibri Light" w:cs="Calibri Light"/>
          <w:sz w:val="22"/>
          <w:szCs w:val="22"/>
        </w:rPr>
        <w:t>, 202</w:t>
      </w:r>
      <w:r w:rsidR="00EC5292" w:rsidRPr="008F5B84">
        <w:rPr>
          <w:rFonts w:ascii="Calibri Light" w:hAnsi="Calibri Light" w:cs="Calibri Light"/>
          <w:sz w:val="22"/>
          <w:szCs w:val="22"/>
        </w:rPr>
        <w:t>5</w:t>
      </w:r>
    </w:p>
    <w:p w14:paraId="2439033D" w14:textId="77777777" w:rsidR="00EC5292" w:rsidRPr="008F5B84" w:rsidRDefault="00EC5292" w:rsidP="007D369B">
      <w:pPr>
        <w:spacing w:after="120"/>
        <w:jc w:val="both"/>
        <w:rPr>
          <w:rFonts w:ascii="Calibri Light" w:hAnsi="Calibri Light" w:cs="Calibri Light"/>
          <w:sz w:val="22"/>
          <w:szCs w:val="22"/>
        </w:rPr>
      </w:pPr>
    </w:p>
    <w:p w14:paraId="45467357" w14:textId="77777777" w:rsidR="00313DEB" w:rsidRPr="00313DEB" w:rsidRDefault="00313DEB" w:rsidP="00313DEB">
      <w:pPr>
        <w:rPr>
          <w:rFonts w:ascii="Calibri Light" w:hAnsi="Calibri Light" w:cs="Calibri Light"/>
          <w:b/>
          <w:bCs/>
          <w:lang w:val="en-GB"/>
        </w:rPr>
      </w:pPr>
      <w:r w:rsidRPr="00313DEB">
        <w:rPr>
          <w:rFonts w:ascii="Calibri Light" w:hAnsi="Calibri Light" w:cs="Calibri Light"/>
          <w:b/>
          <w:bCs/>
          <w:lang w:val="en-GB"/>
        </w:rPr>
        <w:t>Workshop Chairs</w:t>
      </w:r>
    </w:p>
    <w:p w14:paraId="3AC3AB6B" w14:textId="77777777" w:rsidR="00313DEB" w:rsidRPr="00313DEB" w:rsidRDefault="00313DEB" w:rsidP="00313DEB">
      <w:pPr>
        <w:rPr>
          <w:rFonts w:ascii="Calibri Light" w:hAnsi="Calibri Light" w:cs="Calibri Light"/>
          <w:lang w:val="en-GB"/>
        </w:rPr>
      </w:pPr>
      <w:r w:rsidRPr="00313DEB">
        <w:rPr>
          <w:rFonts w:ascii="Calibri Light" w:hAnsi="Calibri Light" w:cs="Calibri Light"/>
          <w:lang w:val="en-GB"/>
        </w:rPr>
        <w:t xml:space="preserve">Mariza </w:t>
      </w:r>
      <w:proofErr w:type="spellStart"/>
      <w:r w:rsidRPr="00313DEB">
        <w:rPr>
          <w:rFonts w:ascii="Calibri Light" w:hAnsi="Calibri Light" w:cs="Calibri Light"/>
          <w:lang w:val="en-GB"/>
        </w:rPr>
        <w:t>Konidi</w:t>
      </w:r>
      <w:proofErr w:type="spellEnd"/>
      <w:r w:rsidRPr="00313DEB">
        <w:rPr>
          <w:rFonts w:ascii="Calibri Light" w:hAnsi="Calibri Light" w:cs="Calibri Light"/>
          <w:lang w:val="en-GB"/>
        </w:rPr>
        <w:t xml:space="preserve"> (</w:t>
      </w:r>
      <w:proofErr w:type="spellStart"/>
      <w:r w:rsidRPr="00313DEB">
        <w:rPr>
          <w:rFonts w:ascii="Calibri Light" w:hAnsi="Calibri Light" w:cs="Calibri Light"/>
          <w:lang w:val="en-GB"/>
        </w:rPr>
        <w:t>Ubitech</w:t>
      </w:r>
      <w:proofErr w:type="spellEnd"/>
      <w:r w:rsidRPr="00313DEB">
        <w:rPr>
          <w:rFonts w:ascii="Calibri Light" w:hAnsi="Calibri Light" w:cs="Calibri Light"/>
          <w:lang w:val="en-GB"/>
        </w:rPr>
        <w:t xml:space="preserve"> Ltd, </w:t>
      </w:r>
      <w:hyperlink r:id="rId9">
        <w:r w:rsidRPr="00313DEB">
          <w:rPr>
            <w:rStyle w:val="Hyperlink"/>
            <w:rFonts w:ascii="Calibri Light" w:hAnsi="Calibri Light" w:cs="Calibri Light"/>
            <w:lang w:val="en-GB"/>
          </w:rPr>
          <w:t>mkonidi@ubitech.eu</w:t>
        </w:r>
      </w:hyperlink>
      <w:r w:rsidRPr="00313DEB">
        <w:rPr>
          <w:rFonts w:ascii="Calibri Light" w:hAnsi="Calibri Light" w:cs="Calibri Light"/>
          <w:lang w:val="en-GB"/>
        </w:rPr>
        <w:t>)</w:t>
      </w:r>
    </w:p>
    <w:p w14:paraId="7F940767" w14:textId="77777777" w:rsidR="00313DEB" w:rsidRPr="00313DEB" w:rsidRDefault="00313DEB" w:rsidP="00313DEB">
      <w:pPr>
        <w:rPr>
          <w:rFonts w:ascii="Calibri Light" w:hAnsi="Calibri Light" w:cs="Calibri Light"/>
          <w:lang w:val="en-GB"/>
        </w:rPr>
      </w:pPr>
      <w:proofErr w:type="spellStart"/>
      <w:r w:rsidRPr="00313DEB">
        <w:rPr>
          <w:rFonts w:ascii="Calibri Light" w:hAnsi="Calibri Light" w:cs="Calibri Light"/>
          <w:lang w:val="en-GB"/>
        </w:rPr>
        <w:t>Dr.</w:t>
      </w:r>
      <w:proofErr w:type="spellEnd"/>
      <w:r w:rsidRPr="00313DEB">
        <w:rPr>
          <w:rFonts w:ascii="Calibri Light" w:hAnsi="Calibri Light" w:cs="Calibri Light"/>
          <w:lang w:val="en-GB"/>
        </w:rPr>
        <w:t xml:space="preserve"> Sophia </w:t>
      </w:r>
      <w:proofErr w:type="spellStart"/>
      <w:r w:rsidRPr="00313DEB">
        <w:rPr>
          <w:rFonts w:ascii="Calibri Light" w:hAnsi="Calibri Light" w:cs="Calibri Light"/>
          <w:lang w:val="en-GB"/>
        </w:rPr>
        <w:t>Karagiorgou</w:t>
      </w:r>
      <w:proofErr w:type="spellEnd"/>
      <w:r w:rsidRPr="00313DEB">
        <w:rPr>
          <w:rFonts w:ascii="Calibri Light" w:hAnsi="Calibri Light" w:cs="Calibri Light"/>
          <w:lang w:val="en-GB"/>
        </w:rPr>
        <w:t xml:space="preserve"> (</w:t>
      </w:r>
      <w:proofErr w:type="spellStart"/>
      <w:r w:rsidRPr="00313DEB">
        <w:rPr>
          <w:rFonts w:ascii="Calibri Light" w:hAnsi="Calibri Light" w:cs="Calibri Light"/>
          <w:lang w:val="en-GB"/>
        </w:rPr>
        <w:t>Ubitech</w:t>
      </w:r>
      <w:proofErr w:type="spellEnd"/>
      <w:r w:rsidRPr="00313DEB">
        <w:rPr>
          <w:rFonts w:ascii="Calibri Light" w:hAnsi="Calibri Light" w:cs="Calibri Light"/>
          <w:lang w:val="en-GB"/>
        </w:rPr>
        <w:t xml:space="preserve"> Ltd, </w:t>
      </w:r>
      <w:hyperlink r:id="rId10">
        <w:r w:rsidRPr="00313DEB">
          <w:rPr>
            <w:rStyle w:val="Hyperlink"/>
            <w:rFonts w:ascii="Calibri Light" w:hAnsi="Calibri Light" w:cs="Calibri Light"/>
            <w:lang w:val="en-GB"/>
          </w:rPr>
          <w:t>skaragiorgou@ubitech.eu</w:t>
        </w:r>
      </w:hyperlink>
      <w:r w:rsidRPr="00313DEB">
        <w:rPr>
          <w:rFonts w:ascii="Calibri Light" w:hAnsi="Calibri Light" w:cs="Calibri Light"/>
          <w:lang w:val="en-GB"/>
        </w:rPr>
        <w:t>)</w:t>
      </w:r>
    </w:p>
    <w:p w14:paraId="6CECEAF5" w14:textId="77777777" w:rsidR="00313DEB" w:rsidRPr="00313DEB" w:rsidRDefault="00313DEB" w:rsidP="00313DEB">
      <w:pPr>
        <w:rPr>
          <w:rFonts w:ascii="Calibri Light" w:hAnsi="Calibri Light" w:cs="Calibri Light"/>
          <w:lang w:val="en-GB"/>
        </w:rPr>
      </w:pPr>
      <w:proofErr w:type="spellStart"/>
      <w:r w:rsidRPr="00313DEB">
        <w:rPr>
          <w:rFonts w:ascii="Calibri Light" w:hAnsi="Calibri Light" w:cs="Calibri Light"/>
          <w:lang w:val="en-GB"/>
        </w:rPr>
        <w:t>Dr.</w:t>
      </w:r>
      <w:proofErr w:type="spellEnd"/>
      <w:r w:rsidRPr="00313DEB">
        <w:rPr>
          <w:rFonts w:ascii="Calibri Light" w:hAnsi="Calibri Light" w:cs="Calibri Light"/>
          <w:lang w:val="en-GB"/>
        </w:rPr>
        <w:t xml:space="preserve"> Spyros </w:t>
      </w:r>
      <w:proofErr w:type="spellStart"/>
      <w:r w:rsidRPr="00313DEB">
        <w:rPr>
          <w:rFonts w:ascii="Calibri Light" w:hAnsi="Calibri Light" w:cs="Calibri Light"/>
          <w:lang w:val="en-GB"/>
        </w:rPr>
        <w:t>Evangelatos</w:t>
      </w:r>
      <w:proofErr w:type="spellEnd"/>
      <w:r w:rsidRPr="00313DEB">
        <w:rPr>
          <w:rFonts w:ascii="Calibri Light" w:hAnsi="Calibri Light" w:cs="Calibri Light"/>
          <w:lang w:val="en-GB"/>
        </w:rPr>
        <w:t xml:space="preserve"> (</w:t>
      </w:r>
      <w:proofErr w:type="spellStart"/>
      <w:r w:rsidRPr="00313DEB">
        <w:rPr>
          <w:rFonts w:ascii="Calibri Light" w:hAnsi="Calibri Light" w:cs="Calibri Light"/>
          <w:lang w:val="en-GB"/>
        </w:rPr>
        <w:t>Netcompany-Intrasoft</w:t>
      </w:r>
      <w:proofErr w:type="spellEnd"/>
      <w:r w:rsidRPr="00313DEB">
        <w:rPr>
          <w:rFonts w:ascii="Calibri Light" w:hAnsi="Calibri Light" w:cs="Calibri Light"/>
          <w:lang w:val="en-GB"/>
        </w:rPr>
        <w:t xml:space="preserve">, </w:t>
      </w:r>
      <w:hyperlink r:id="rId11">
        <w:r w:rsidRPr="00313DEB">
          <w:rPr>
            <w:rStyle w:val="Hyperlink"/>
            <w:rFonts w:ascii="Calibri Light" w:hAnsi="Calibri Light" w:cs="Calibri Light"/>
            <w:lang w:val="en-GB"/>
          </w:rPr>
          <w:t>spyros.evangelatos@netcompany.com</w:t>
        </w:r>
      </w:hyperlink>
      <w:r w:rsidRPr="00313DEB">
        <w:rPr>
          <w:rFonts w:ascii="Calibri Light" w:hAnsi="Calibri Light" w:cs="Calibri Light"/>
          <w:lang w:val="en-GB"/>
        </w:rPr>
        <w:t xml:space="preserve">) </w:t>
      </w:r>
    </w:p>
    <w:p w14:paraId="57FEB29D" w14:textId="77777777" w:rsidR="00313DEB" w:rsidRPr="00313DEB" w:rsidRDefault="00313DEB" w:rsidP="00313DEB">
      <w:pPr>
        <w:rPr>
          <w:rFonts w:ascii="Calibri Light" w:hAnsi="Calibri Light" w:cs="Calibri Light"/>
          <w:lang w:val="en-GB"/>
        </w:rPr>
      </w:pPr>
      <w:r w:rsidRPr="00313DEB">
        <w:rPr>
          <w:rFonts w:ascii="Calibri Light" w:hAnsi="Calibri Light" w:cs="Calibri Light"/>
          <w:lang w:val="en-GB"/>
        </w:rPr>
        <w:lastRenderedPageBreak/>
        <w:t>Eleni Veroni (</w:t>
      </w:r>
      <w:proofErr w:type="spellStart"/>
      <w:r w:rsidRPr="00313DEB">
        <w:rPr>
          <w:rFonts w:ascii="Calibri Light" w:hAnsi="Calibri Light" w:cs="Calibri Light"/>
          <w:lang w:val="en-GB"/>
        </w:rPr>
        <w:t>Netcompany-Intrasoft</w:t>
      </w:r>
      <w:proofErr w:type="spellEnd"/>
      <w:r w:rsidRPr="00313DEB">
        <w:rPr>
          <w:rFonts w:ascii="Calibri Light" w:hAnsi="Calibri Light" w:cs="Calibri Light"/>
          <w:lang w:val="en-GB"/>
        </w:rPr>
        <w:t xml:space="preserve">, </w:t>
      </w:r>
      <w:hyperlink r:id="rId12">
        <w:r w:rsidRPr="00313DEB">
          <w:rPr>
            <w:rStyle w:val="Hyperlink"/>
            <w:rFonts w:ascii="Calibri Light" w:hAnsi="Calibri Light" w:cs="Calibri Light"/>
            <w:lang w:val="en-GB"/>
          </w:rPr>
          <w:t>eleni.veroni@netcompany.com</w:t>
        </w:r>
      </w:hyperlink>
      <w:r w:rsidRPr="00313DEB">
        <w:rPr>
          <w:rFonts w:ascii="Calibri Light" w:hAnsi="Calibri Light" w:cs="Calibri Light"/>
          <w:lang w:val="en-GB"/>
        </w:rPr>
        <w:t>)</w:t>
      </w:r>
    </w:p>
    <w:p w14:paraId="61170361" w14:textId="77777777" w:rsidR="00313DEB" w:rsidRPr="00313DEB" w:rsidRDefault="00313DEB" w:rsidP="00313DEB">
      <w:pPr>
        <w:rPr>
          <w:rFonts w:ascii="Calibri Light" w:hAnsi="Calibri Light" w:cs="Calibri Light"/>
          <w:lang w:val="en-GB"/>
        </w:rPr>
      </w:pPr>
    </w:p>
    <w:p w14:paraId="4AE991FB" w14:textId="77777777" w:rsidR="00313DEB" w:rsidRPr="00313DEB" w:rsidRDefault="00313DEB" w:rsidP="00313DEB">
      <w:pPr>
        <w:rPr>
          <w:rFonts w:ascii="Calibri Light" w:hAnsi="Calibri Light" w:cs="Calibri Light"/>
          <w:lang w:val="en-GB"/>
        </w:rPr>
      </w:pPr>
    </w:p>
    <w:p w14:paraId="7D9219AE" w14:textId="77777777" w:rsidR="00313DEB" w:rsidRPr="00313DEB" w:rsidRDefault="00313DEB" w:rsidP="00313DEB">
      <w:pPr>
        <w:rPr>
          <w:rFonts w:ascii="Calibri Light" w:hAnsi="Calibri Light" w:cs="Calibri Light"/>
          <w:b/>
          <w:bCs/>
          <w:lang w:val="en-GB"/>
        </w:rPr>
      </w:pPr>
      <w:r w:rsidRPr="00313DEB">
        <w:rPr>
          <w:rFonts w:ascii="Calibri Light" w:hAnsi="Calibri Light" w:cs="Calibri Light"/>
          <w:b/>
          <w:bCs/>
          <w:lang w:val="en-GB"/>
        </w:rPr>
        <w:t>Program Committee</w:t>
      </w:r>
    </w:p>
    <w:p w14:paraId="68F01DB2" w14:textId="77777777" w:rsidR="00313DEB" w:rsidRPr="00313DEB" w:rsidRDefault="00313DEB" w:rsidP="00313DEB">
      <w:pPr>
        <w:rPr>
          <w:rFonts w:ascii="Calibri Light" w:hAnsi="Calibri Light" w:cs="Calibri Light"/>
          <w:lang w:val="en-GB"/>
        </w:rPr>
      </w:pPr>
      <w:proofErr w:type="spellStart"/>
      <w:r w:rsidRPr="00313DEB">
        <w:rPr>
          <w:rFonts w:ascii="Calibri Light" w:hAnsi="Calibri Light" w:cs="Calibri Light"/>
          <w:lang w:val="en-GB"/>
        </w:rPr>
        <w:t>Dr.</w:t>
      </w:r>
      <w:proofErr w:type="spellEnd"/>
      <w:r w:rsidRPr="00313DEB">
        <w:rPr>
          <w:rFonts w:ascii="Calibri Light" w:hAnsi="Calibri Light" w:cs="Calibri Light"/>
          <w:lang w:val="en-GB"/>
        </w:rPr>
        <w:t xml:space="preserve"> Valentina Michailidou (ISTOGNOSIS, </w:t>
      </w:r>
      <w:hyperlink r:id="rId13">
        <w:r w:rsidRPr="00313DEB">
          <w:rPr>
            <w:rStyle w:val="Hyperlink"/>
            <w:rFonts w:ascii="Calibri Light" w:hAnsi="Calibri Light" w:cs="Calibri Light"/>
            <w:lang w:val="en-GB"/>
          </w:rPr>
          <w:t>valentina@navarchos.com</w:t>
        </w:r>
      </w:hyperlink>
      <w:r w:rsidRPr="00313DEB">
        <w:rPr>
          <w:rFonts w:ascii="Calibri Light" w:hAnsi="Calibri Light" w:cs="Calibri Light"/>
          <w:lang w:val="en-GB"/>
        </w:rPr>
        <w:t>)</w:t>
      </w:r>
    </w:p>
    <w:p w14:paraId="5EB02EAC" w14:textId="77777777" w:rsidR="00313DEB" w:rsidRPr="00313DEB" w:rsidRDefault="00313DEB" w:rsidP="00313DEB">
      <w:pPr>
        <w:rPr>
          <w:rFonts w:ascii="Calibri Light" w:hAnsi="Calibri Light" w:cs="Calibri Light"/>
          <w:lang w:val="en-GB"/>
        </w:rPr>
      </w:pPr>
      <w:proofErr w:type="spellStart"/>
      <w:r w:rsidRPr="00313DEB">
        <w:rPr>
          <w:rFonts w:ascii="Calibri Light" w:hAnsi="Calibri Light" w:cs="Calibri Light"/>
          <w:lang w:val="en-GB"/>
        </w:rPr>
        <w:t>Dr.</w:t>
      </w:r>
      <w:proofErr w:type="spellEnd"/>
      <w:r w:rsidRPr="00313DEB">
        <w:rPr>
          <w:rFonts w:ascii="Calibri Light" w:hAnsi="Calibri Light" w:cs="Calibri Light"/>
          <w:lang w:val="en-GB"/>
        </w:rPr>
        <w:t xml:space="preserve"> Ioannis Constantinou (ISTOGNOSIS, </w:t>
      </w:r>
      <w:hyperlink r:id="rId14">
        <w:r w:rsidRPr="00313DEB">
          <w:rPr>
            <w:rStyle w:val="Hyperlink"/>
            <w:rFonts w:ascii="Calibri Light" w:hAnsi="Calibri Light" w:cs="Calibri Light"/>
            <w:lang w:val="en-GB"/>
          </w:rPr>
          <w:t>ioannis@istognosis.com</w:t>
        </w:r>
      </w:hyperlink>
      <w:r w:rsidRPr="00313DEB">
        <w:rPr>
          <w:rFonts w:ascii="Calibri Light" w:hAnsi="Calibri Light" w:cs="Calibri Light"/>
          <w:lang w:val="en-GB"/>
        </w:rPr>
        <w:t>)</w:t>
      </w:r>
    </w:p>
    <w:p w14:paraId="27FB63BD" w14:textId="77777777" w:rsidR="00313DEB" w:rsidRPr="00313DEB" w:rsidRDefault="00313DEB" w:rsidP="00313DEB">
      <w:pPr>
        <w:rPr>
          <w:rFonts w:ascii="Calibri Light" w:hAnsi="Calibri Light" w:cs="Calibri Light"/>
          <w:lang w:val="en-GB"/>
        </w:rPr>
      </w:pPr>
      <w:r w:rsidRPr="00313DEB">
        <w:rPr>
          <w:rFonts w:ascii="Calibri Light" w:hAnsi="Calibri Light" w:cs="Calibri Light"/>
          <w:lang w:val="en-GB"/>
        </w:rPr>
        <w:t>George Pantelis (</w:t>
      </w:r>
      <w:proofErr w:type="spellStart"/>
      <w:r w:rsidRPr="00313DEB">
        <w:rPr>
          <w:rFonts w:ascii="Calibri Light" w:hAnsi="Calibri Light" w:cs="Calibri Light"/>
          <w:lang w:val="en-GB"/>
        </w:rPr>
        <w:t>Ubitech</w:t>
      </w:r>
      <w:proofErr w:type="spellEnd"/>
      <w:r w:rsidRPr="00313DEB">
        <w:rPr>
          <w:rFonts w:ascii="Calibri Light" w:hAnsi="Calibri Light" w:cs="Calibri Light"/>
          <w:lang w:val="en-GB"/>
        </w:rPr>
        <w:t xml:space="preserve"> Ltd, </w:t>
      </w:r>
      <w:hyperlink r:id="rId15">
        <w:r w:rsidRPr="00313DEB">
          <w:rPr>
            <w:rStyle w:val="Hyperlink"/>
            <w:rFonts w:ascii="Calibri Light" w:hAnsi="Calibri Light" w:cs="Calibri Light"/>
            <w:lang w:val="en-GB"/>
          </w:rPr>
          <w:t>gpantelis@ubitech.eu</w:t>
        </w:r>
      </w:hyperlink>
      <w:r w:rsidRPr="00313DEB">
        <w:rPr>
          <w:rFonts w:ascii="Calibri Light" w:hAnsi="Calibri Light" w:cs="Calibri Light"/>
          <w:lang w:val="en-GB"/>
        </w:rPr>
        <w:t>)</w:t>
      </w:r>
    </w:p>
    <w:p w14:paraId="722E08AC" w14:textId="77777777" w:rsidR="00313DEB" w:rsidRPr="00313DEB" w:rsidRDefault="00313DEB" w:rsidP="00313DEB">
      <w:pPr>
        <w:rPr>
          <w:rFonts w:ascii="Calibri Light" w:hAnsi="Calibri Light" w:cs="Calibri Light"/>
          <w:lang w:val="en-GB"/>
        </w:rPr>
      </w:pPr>
      <w:r w:rsidRPr="00313DEB">
        <w:rPr>
          <w:rFonts w:ascii="Calibri Light" w:hAnsi="Calibri Light" w:cs="Calibri Light"/>
          <w:lang w:val="en-GB"/>
        </w:rPr>
        <w:t xml:space="preserve">Ioannis </w:t>
      </w:r>
      <w:proofErr w:type="spellStart"/>
      <w:r w:rsidRPr="00313DEB">
        <w:rPr>
          <w:rFonts w:ascii="Calibri Light" w:hAnsi="Calibri Light" w:cs="Calibri Light"/>
          <w:lang w:val="en-GB"/>
        </w:rPr>
        <w:t>Pastellas</w:t>
      </w:r>
      <w:proofErr w:type="spellEnd"/>
      <w:r w:rsidRPr="00313DEB">
        <w:rPr>
          <w:rFonts w:ascii="Calibri Light" w:hAnsi="Calibri Light" w:cs="Calibri Light"/>
          <w:lang w:val="en-GB"/>
        </w:rPr>
        <w:t xml:space="preserve"> (</w:t>
      </w:r>
      <w:proofErr w:type="spellStart"/>
      <w:r w:rsidRPr="00313DEB">
        <w:rPr>
          <w:rFonts w:ascii="Calibri Light" w:hAnsi="Calibri Light" w:cs="Calibri Light"/>
          <w:lang w:val="en-GB"/>
        </w:rPr>
        <w:t>Ubitech</w:t>
      </w:r>
      <w:proofErr w:type="spellEnd"/>
      <w:r w:rsidRPr="00313DEB">
        <w:rPr>
          <w:rFonts w:ascii="Calibri Light" w:hAnsi="Calibri Light" w:cs="Calibri Light"/>
          <w:lang w:val="en-GB"/>
        </w:rPr>
        <w:t xml:space="preserve"> Ltd, </w:t>
      </w:r>
      <w:hyperlink r:id="rId16">
        <w:r w:rsidRPr="00313DEB">
          <w:rPr>
            <w:rStyle w:val="Hyperlink"/>
            <w:rFonts w:ascii="Calibri Light" w:hAnsi="Calibri Light" w:cs="Calibri Light"/>
            <w:lang w:val="en-GB"/>
          </w:rPr>
          <w:t>ipastellas@ubitech.eu</w:t>
        </w:r>
      </w:hyperlink>
      <w:r w:rsidRPr="00313DEB">
        <w:rPr>
          <w:rFonts w:ascii="Calibri Light" w:hAnsi="Calibri Light" w:cs="Calibri Light"/>
          <w:lang w:val="en-GB"/>
        </w:rPr>
        <w:t>)</w:t>
      </w:r>
    </w:p>
    <w:p w14:paraId="6B0FA578" w14:textId="77777777" w:rsidR="00313DEB" w:rsidRPr="00313DEB" w:rsidRDefault="00313DEB" w:rsidP="00313DEB">
      <w:pPr>
        <w:rPr>
          <w:rFonts w:ascii="Calibri Light" w:hAnsi="Calibri Light" w:cs="Calibri Light"/>
          <w:lang w:val="en-GB"/>
        </w:rPr>
      </w:pPr>
      <w:r w:rsidRPr="00313DEB">
        <w:rPr>
          <w:rFonts w:ascii="Calibri Light" w:hAnsi="Calibri Light" w:cs="Calibri Light"/>
          <w:lang w:val="en-GB"/>
        </w:rPr>
        <w:t>Theodora Anastasiou (</w:t>
      </w:r>
      <w:proofErr w:type="spellStart"/>
      <w:r w:rsidRPr="00313DEB">
        <w:rPr>
          <w:rFonts w:ascii="Calibri Light" w:hAnsi="Calibri Light" w:cs="Calibri Light"/>
          <w:lang w:val="en-GB"/>
        </w:rPr>
        <w:t>Ubitech</w:t>
      </w:r>
      <w:proofErr w:type="spellEnd"/>
      <w:r w:rsidRPr="00313DEB">
        <w:rPr>
          <w:rFonts w:ascii="Calibri Light" w:hAnsi="Calibri Light" w:cs="Calibri Light"/>
          <w:lang w:val="en-GB"/>
        </w:rPr>
        <w:t xml:space="preserve"> Ltd, </w:t>
      </w:r>
      <w:hyperlink r:id="rId17">
        <w:r w:rsidRPr="00313DEB">
          <w:rPr>
            <w:rStyle w:val="Hyperlink"/>
            <w:rFonts w:ascii="Calibri Light" w:hAnsi="Calibri Light" w:cs="Calibri Light"/>
            <w:lang w:val="en-GB"/>
          </w:rPr>
          <w:t>tanastasiou@ubitech.eu</w:t>
        </w:r>
      </w:hyperlink>
      <w:r w:rsidRPr="00313DEB">
        <w:rPr>
          <w:rFonts w:ascii="Calibri Light" w:hAnsi="Calibri Light" w:cs="Calibri Light"/>
          <w:lang w:val="en-GB"/>
        </w:rPr>
        <w:t>)</w:t>
      </w:r>
    </w:p>
    <w:p w14:paraId="524BD784" w14:textId="77777777" w:rsidR="00313DEB" w:rsidRPr="00313DEB" w:rsidRDefault="00313DEB" w:rsidP="00313DEB">
      <w:pPr>
        <w:rPr>
          <w:rFonts w:ascii="Calibri Light" w:hAnsi="Calibri Light" w:cs="Calibri Light"/>
          <w:lang w:val="en-GB"/>
        </w:rPr>
      </w:pPr>
      <w:r w:rsidRPr="00313DEB">
        <w:rPr>
          <w:rFonts w:ascii="Calibri Light" w:hAnsi="Calibri Light" w:cs="Calibri Light"/>
          <w:lang w:val="en-GB"/>
        </w:rPr>
        <w:t xml:space="preserve">Yannis </w:t>
      </w:r>
      <w:proofErr w:type="spellStart"/>
      <w:r w:rsidRPr="00313DEB">
        <w:rPr>
          <w:rFonts w:ascii="Calibri Light" w:hAnsi="Calibri Light" w:cs="Calibri Light"/>
          <w:lang w:val="en-GB"/>
        </w:rPr>
        <w:t>Skourtis</w:t>
      </w:r>
      <w:proofErr w:type="spellEnd"/>
      <w:r w:rsidRPr="00313DEB">
        <w:rPr>
          <w:rFonts w:ascii="Calibri Light" w:hAnsi="Calibri Light" w:cs="Calibri Light"/>
          <w:lang w:val="en-GB"/>
        </w:rPr>
        <w:t xml:space="preserve"> (IDIR, </w:t>
      </w:r>
      <w:hyperlink r:id="rId18">
        <w:r w:rsidRPr="00313DEB">
          <w:rPr>
            <w:rStyle w:val="Hyperlink"/>
            <w:rFonts w:ascii="Calibri Light" w:hAnsi="Calibri Light" w:cs="Calibri Light"/>
            <w:lang w:val="en-GB"/>
          </w:rPr>
          <w:t>yannis@idir.eu</w:t>
        </w:r>
      </w:hyperlink>
      <w:r w:rsidRPr="00313DEB">
        <w:rPr>
          <w:rFonts w:ascii="Calibri Light" w:hAnsi="Calibri Light" w:cs="Calibri Light"/>
          <w:lang w:val="en-GB"/>
        </w:rPr>
        <w:t>)</w:t>
      </w:r>
    </w:p>
    <w:p w14:paraId="4297C496" w14:textId="77777777" w:rsidR="00313DEB" w:rsidRPr="00313DEB" w:rsidRDefault="00313DEB" w:rsidP="00313DEB">
      <w:pPr>
        <w:rPr>
          <w:rFonts w:ascii="Calibri Light" w:hAnsi="Calibri Light" w:cs="Calibri Light"/>
          <w:lang w:val="en-GB"/>
        </w:rPr>
      </w:pPr>
      <w:proofErr w:type="spellStart"/>
      <w:r w:rsidRPr="00313DEB">
        <w:rPr>
          <w:rFonts w:ascii="Calibri Light" w:hAnsi="Calibri Light" w:cs="Calibri Light"/>
          <w:lang w:val="en-GB"/>
        </w:rPr>
        <w:t>Dr.</w:t>
      </w:r>
      <w:proofErr w:type="spellEnd"/>
      <w:r w:rsidRPr="00313DEB">
        <w:rPr>
          <w:rFonts w:ascii="Calibri Light" w:hAnsi="Calibri Light" w:cs="Calibri Light"/>
          <w:lang w:val="en-GB"/>
        </w:rPr>
        <w:t xml:space="preserve"> Elena Valari (ITML, </w:t>
      </w:r>
      <w:hyperlink r:id="rId19">
        <w:r w:rsidRPr="00313DEB">
          <w:rPr>
            <w:rStyle w:val="Hyperlink"/>
            <w:rFonts w:ascii="Calibri Light" w:hAnsi="Calibri Light" w:cs="Calibri Light"/>
            <w:lang w:val="en-GB"/>
          </w:rPr>
          <w:t>e.valari@itml.gr</w:t>
        </w:r>
      </w:hyperlink>
      <w:r w:rsidRPr="00313DEB">
        <w:rPr>
          <w:rFonts w:ascii="Calibri Light" w:hAnsi="Calibri Light" w:cs="Calibri Light"/>
          <w:lang w:val="en-GB"/>
        </w:rPr>
        <w:t>)</w:t>
      </w:r>
    </w:p>
    <w:p w14:paraId="535D7BF8" w14:textId="77777777" w:rsidR="00313DEB" w:rsidRPr="00313DEB" w:rsidRDefault="00313DEB" w:rsidP="00313DEB">
      <w:pPr>
        <w:rPr>
          <w:rFonts w:ascii="Calibri Light" w:hAnsi="Calibri Light" w:cs="Calibri Light"/>
        </w:rPr>
      </w:pPr>
      <w:r w:rsidRPr="00313DEB">
        <w:rPr>
          <w:rFonts w:ascii="Calibri Light" w:hAnsi="Calibri Light" w:cs="Calibri Light"/>
        </w:rPr>
        <w:t xml:space="preserve">Dr. Apostolos </w:t>
      </w:r>
      <w:proofErr w:type="spellStart"/>
      <w:r w:rsidRPr="00313DEB">
        <w:rPr>
          <w:rFonts w:ascii="Calibri Light" w:hAnsi="Calibri Light" w:cs="Calibri Light"/>
        </w:rPr>
        <w:t>Apostolaras</w:t>
      </w:r>
      <w:proofErr w:type="spellEnd"/>
      <w:r w:rsidRPr="00313DEB">
        <w:rPr>
          <w:rFonts w:ascii="Calibri Light" w:hAnsi="Calibri Light" w:cs="Calibri Light"/>
        </w:rPr>
        <w:t xml:space="preserve"> (Centre for Research &amp; Technology, Hellas (CERTH) and University of Thessaly, </w:t>
      </w:r>
      <w:hyperlink r:id="rId20">
        <w:r w:rsidRPr="00313DEB">
          <w:rPr>
            <w:rStyle w:val="Hyperlink"/>
            <w:rFonts w:ascii="Calibri Light" w:hAnsi="Calibri Light" w:cs="Calibri Light"/>
          </w:rPr>
          <w:t>apaposto@iti.gr</w:t>
        </w:r>
      </w:hyperlink>
      <w:r w:rsidRPr="00313DEB">
        <w:rPr>
          <w:rFonts w:ascii="Calibri Light" w:hAnsi="Calibri Light" w:cs="Calibri Light"/>
        </w:rPr>
        <w:t>)</w:t>
      </w:r>
    </w:p>
    <w:p w14:paraId="4469ABE4" w14:textId="77777777" w:rsidR="00313DEB" w:rsidRPr="00313DEB" w:rsidRDefault="00313DEB" w:rsidP="00313DEB">
      <w:pPr>
        <w:rPr>
          <w:rFonts w:ascii="Calibri Light" w:hAnsi="Calibri Light" w:cs="Calibri Light"/>
          <w:lang w:val="en-GB"/>
        </w:rPr>
      </w:pPr>
      <w:proofErr w:type="spellStart"/>
      <w:r w:rsidRPr="00313DEB">
        <w:rPr>
          <w:rFonts w:ascii="Calibri Light" w:hAnsi="Calibri Light" w:cs="Calibri Light"/>
          <w:lang w:val="en-GB"/>
        </w:rPr>
        <w:t>Dr.</w:t>
      </w:r>
      <w:proofErr w:type="spellEnd"/>
      <w:r w:rsidRPr="00313DEB">
        <w:rPr>
          <w:rFonts w:ascii="Calibri Light" w:hAnsi="Calibri Light" w:cs="Calibri Light"/>
          <w:lang w:val="en-GB"/>
        </w:rPr>
        <w:t xml:space="preserve"> Asterios Leonidis (University of Crete and Foundation for Research and Technology - Hellas (FORTH), </w:t>
      </w:r>
      <w:hyperlink r:id="rId21">
        <w:r w:rsidRPr="00313DEB">
          <w:rPr>
            <w:rStyle w:val="Hyperlink"/>
            <w:rFonts w:ascii="Calibri Light" w:hAnsi="Calibri Light" w:cs="Calibri Light"/>
            <w:lang w:val="en-GB"/>
          </w:rPr>
          <w:t>leonidis@ics.forth.gr</w:t>
        </w:r>
      </w:hyperlink>
      <w:r w:rsidRPr="00313DEB">
        <w:rPr>
          <w:rFonts w:ascii="Calibri Light" w:hAnsi="Calibri Light" w:cs="Calibri Light"/>
          <w:lang w:val="en-GB"/>
        </w:rPr>
        <w:t>)</w:t>
      </w:r>
    </w:p>
    <w:p w14:paraId="041A4DBF" w14:textId="09672648" w:rsidR="00473488" w:rsidRPr="009921CD" w:rsidRDefault="00313DEB" w:rsidP="00313DEB">
      <w:pPr>
        <w:rPr>
          <w:rFonts w:ascii="Calibri Light" w:hAnsi="Calibri Light" w:cs="Calibri Light"/>
        </w:rPr>
      </w:pPr>
      <w:proofErr w:type="spellStart"/>
      <w:r w:rsidRPr="00313DEB">
        <w:rPr>
          <w:rFonts w:ascii="Calibri Light" w:hAnsi="Calibri Light" w:cs="Calibri Light"/>
          <w:lang w:val="en-GB"/>
        </w:rPr>
        <w:t>Dr.</w:t>
      </w:r>
      <w:proofErr w:type="spellEnd"/>
      <w:r w:rsidRPr="00313DEB">
        <w:rPr>
          <w:rFonts w:ascii="Calibri Light" w:hAnsi="Calibri Light" w:cs="Calibri Light"/>
          <w:lang w:val="en-GB"/>
        </w:rPr>
        <w:t xml:space="preserve"> George Bravos (ITML, </w:t>
      </w:r>
      <w:hyperlink r:id="rId22">
        <w:r w:rsidRPr="00313DEB">
          <w:rPr>
            <w:rStyle w:val="Hyperlink"/>
            <w:rFonts w:ascii="Calibri Light" w:hAnsi="Calibri Light" w:cs="Calibri Light"/>
            <w:lang w:val="en-GB"/>
          </w:rPr>
          <w:t>gebravos@itml.gr</w:t>
        </w:r>
      </w:hyperlink>
      <w:r w:rsidRPr="00313DEB">
        <w:rPr>
          <w:rFonts w:ascii="Calibri Light" w:hAnsi="Calibri Light" w:cs="Calibri Light"/>
          <w:lang w:val="en-GB"/>
        </w:rPr>
        <w:t xml:space="preserve">) </w:t>
      </w:r>
      <w:r w:rsidR="009921CD">
        <w:rPr>
          <w:rFonts w:ascii="Calibri Light" w:hAnsi="Calibri Light" w:cs="Calibri Light"/>
        </w:rPr>
        <w:t>.</w:t>
      </w:r>
    </w:p>
    <w:sectPr w:rsidR="00473488" w:rsidRPr="00992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68BA"/>
    <w:multiLevelType w:val="hybridMultilevel"/>
    <w:tmpl w:val="CBB8E0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82259"/>
    <w:multiLevelType w:val="hybridMultilevel"/>
    <w:tmpl w:val="6352B94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0A75AA"/>
    <w:multiLevelType w:val="multilevel"/>
    <w:tmpl w:val="91DE5C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BF24DB2"/>
    <w:multiLevelType w:val="multilevel"/>
    <w:tmpl w:val="FA14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D73B13"/>
    <w:multiLevelType w:val="hybridMultilevel"/>
    <w:tmpl w:val="34E6B9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6938"/>
    <w:multiLevelType w:val="multilevel"/>
    <w:tmpl w:val="94E2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FE4D5C"/>
    <w:multiLevelType w:val="hybridMultilevel"/>
    <w:tmpl w:val="1E642EE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DE43B8"/>
    <w:multiLevelType w:val="hybridMultilevel"/>
    <w:tmpl w:val="490224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F7838"/>
    <w:multiLevelType w:val="multilevel"/>
    <w:tmpl w:val="916C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022C9D"/>
    <w:multiLevelType w:val="hybridMultilevel"/>
    <w:tmpl w:val="7DD847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EE37DE7"/>
    <w:multiLevelType w:val="hybridMultilevel"/>
    <w:tmpl w:val="70643374"/>
    <w:lvl w:ilvl="0" w:tplc="6B66A8F0">
      <w:numFmt w:val="bullet"/>
      <w:lvlText w:val="•"/>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B69E2"/>
    <w:multiLevelType w:val="hybridMultilevel"/>
    <w:tmpl w:val="BBBCC6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A05F0C"/>
    <w:multiLevelType w:val="multilevel"/>
    <w:tmpl w:val="39526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6A2D6C"/>
    <w:multiLevelType w:val="hybridMultilevel"/>
    <w:tmpl w:val="29E6B0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0951B7"/>
    <w:multiLevelType w:val="multilevel"/>
    <w:tmpl w:val="2DE6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E54F2F"/>
    <w:multiLevelType w:val="hybridMultilevel"/>
    <w:tmpl w:val="7EE827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BA72FC6"/>
    <w:multiLevelType w:val="multilevel"/>
    <w:tmpl w:val="D73A7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703F69"/>
    <w:multiLevelType w:val="hybridMultilevel"/>
    <w:tmpl w:val="C0B69E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F1736"/>
    <w:multiLevelType w:val="hybridMultilevel"/>
    <w:tmpl w:val="5854DF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B247D"/>
    <w:multiLevelType w:val="hybridMultilevel"/>
    <w:tmpl w:val="243C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60855"/>
    <w:multiLevelType w:val="hybridMultilevel"/>
    <w:tmpl w:val="C178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A7F2D"/>
    <w:multiLevelType w:val="hybridMultilevel"/>
    <w:tmpl w:val="8C2029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351AA5"/>
    <w:multiLevelType w:val="hybridMultilevel"/>
    <w:tmpl w:val="B2B4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2764B1"/>
    <w:multiLevelType w:val="hybridMultilevel"/>
    <w:tmpl w:val="3F226C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57E0C"/>
    <w:multiLevelType w:val="multilevel"/>
    <w:tmpl w:val="CB14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14040A"/>
    <w:multiLevelType w:val="hybridMultilevel"/>
    <w:tmpl w:val="F7702B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572B76"/>
    <w:multiLevelType w:val="multilevel"/>
    <w:tmpl w:val="2276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8C7E7F"/>
    <w:multiLevelType w:val="multilevel"/>
    <w:tmpl w:val="6978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313E8D"/>
    <w:multiLevelType w:val="hybridMultilevel"/>
    <w:tmpl w:val="B224B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587D9B"/>
    <w:multiLevelType w:val="multilevel"/>
    <w:tmpl w:val="0E04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06176A"/>
    <w:multiLevelType w:val="hybridMultilevel"/>
    <w:tmpl w:val="14427F06"/>
    <w:lvl w:ilvl="0" w:tplc="73108D28">
      <w:start w:val="1"/>
      <w:numFmt w:val="decimal"/>
      <w:lvlText w:val="%1."/>
      <w:lvlJc w:val="left"/>
      <w:pPr>
        <w:ind w:left="720" w:hanging="360"/>
      </w:pPr>
      <w:rPr>
        <w:rFonts w:ascii="Calibri Light" w:eastAsiaTheme="minorHAnsi" w:hAnsi="Calibri Light" w:cs="Calibri Ligh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542476">
    <w:abstractNumId w:val="22"/>
  </w:num>
  <w:num w:numId="2" w16cid:durableId="459350242">
    <w:abstractNumId w:val="24"/>
  </w:num>
  <w:num w:numId="3" w16cid:durableId="839199019">
    <w:abstractNumId w:val="2"/>
  </w:num>
  <w:num w:numId="4" w16cid:durableId="1998071204">
    <w:abstractNumId w:val="20"/>
  </w:num>
  <w:num w:numId="5" w16cid:durableId="626592009">
    <w:abstractNumId w:val="23"/>
  </w:num>
  <w:num w:numId="6" w16cid:durableId="598104808">
    <w:abstractNumId w:val="17"/>
  </w:num>
  <w:num w:numId="7" w16cid:durableId="485897903">
    <w:abstractNumId w:val="0"/>
  </w:num>
  <w:num w:numId="8" w16cid:durableId="2096432805">
    <w:abstractNumId w:val="4"/>
  </w:num>
  <w:num w:numId="9" w16cid:durableId="145823242">
    <w:abstractNumId w:val="7"/>
  </w:num>
  <w:num w:numId="10" w16cid:durableId="277418448">
    <w:abstractNumId w:val="30"/>
  </w:num>
  <w:num w:numId="11" w16cid:durableId="769279545">
    <w:abstractNumId w:val="18"/>
  </w:num>
  <w:num w:numId="12" w16cid:durableId="793016646">
    <w:abstractNumId w:val="21"/>
  </w:num>
  <w:num w:numId="13" w16cid:durableId="1320041730">
    <w:abstractNumId w:val="16"/>
  </w:num>
  <w:num w:numId="14" w16cid:durableId="2049067413">
    <w:abstractNumId w:val="3"/>
  </w:num>
  <w:num w:numId="15" w16cid:durableId="1199394623">
    <w:abstractNumId w:val="8"/>
  </w:num>
  <w:num w:numId="16" w16cid:durableId="453641188">
    <w:abstractNumId w:val="27"/>
  </w:num>
  <w:num w:numId="17" w16cid:durableId="2127691790">
    <w:abstractNumId w:val="26"/>
  </w:num>
  <w:num w:numId="18" w16cid:durableId="1201362935">
    <w:abstractNumId w:val="14"/>
  </w:num>
  <w:num w:numId="19" w16cid:durableId="1907766599">
    <w:abstractNumId w:val="29"/>
  </w:num>
  <w:num w:numId="20" w16cid:durableId="1795559493">
    <w:abstractNumId w:val="5"/>
  </w:num>
  <w:num w:numId="21" w16cid:durableId="48573034">
    <w:abstractNumId w:val="28"/>
  </w:num>
  <w:num w:numId="22" w16cid:durableId="1098252305">
    <w:abstractNumId w:val="9"/>
  </w:num>
  <w:num w:numId="23" w16cid:durableId="285086547">
    <w:abstractNumId w:val="6"/>
  </w:num>
  <w:num w:numId="24" w16cid:durableId="757093798">
    <w:abstractNumId w:val="25"/>
  </w:num>
  <w:num w:numId="25" w16cid:durableId="1187451640">
    <w:abstractNumId w:val="11"/>
  </w:num>
  <w:num w:numId="26" w16cid:durableId="1328363764">
    <w:abstractNumId w:val="13"/>
  </w:num>
  <w:num w:numId="27" w16cid:durableId="1984003771">
    <w:abstractNumId w:val="1"/>
  </w:num>
  <w:num w:numId="28" w16cid:durableId="129590336">
    <w:abstractNumId w:val="15"/>
  </w:num>
  <w:num w:numId="29" w16cid:durableId="566036501">
    <w:abstractNumId w:val="10"/>
  </w:num>
  <w:num w:numId="30" w16cid:durableId="108862803">
    <w:abstractNumId w:val="19"/>
  </w:num>
  <w:num w:numId="31" w16cid:durableId="1687189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14"/>
    <w:rsid w:val="00074E41"/>
    <w:rsid w:val="00085EE5"/>
    <w:rsid w:val="000B4284"/>
    <w:rsid w:val="000D5E67"/>
    <w:rsid w:val="001A53E1"/>
    <w:rsid w:val="001B25F2"/>
    <w:rsid w:val="00223FA8"/>
    <w:rsid w:val="002E62F8"/>
    <w:rsid w:val="00313DEB"/>
    <w:rsid w:val="00334DA5"/>
    <w:rsid w:val="00393CC3"/>
    <w:rsid w:val="003B72A3"/>
    <w:rsid w:val="00407BF6"/>
    <w:rsid w:val="00413F15"/>
    <w:rsid w:val="0043054B"/>
    <w:rsid w:val="00473488"/>
    <w:rsid w:val="007D369B"/>
    <w:rsid w:val="007F7A0D"/>
    <w:rsid w:val="008111E2"/>
    <w:rsid w:val="00877DDD"/>
    <w:rsid w:val="00893B1C"/>
    <w:rsid w:val="008F5B84"/>
    <w:rsid w:val="0095084B"/>
    <w:rsid w:val="00956CF0"/>
    <w:rsid w:val="0097292C"/>
    <w:rsid w:val="009921CD"/>
    <w:rsid w:val="00996130"/>
    <w:rsid w:val="00A17BB7"/>
    <w:rsid w:val="00AF395B"/>
    <w:rsid w:val="00B26E6D"/>
    <w:rsid w:val="00C23816"/>
    <w:rsid w:val="00DB17DE"/>
    <w:rsid w:val="00E31514"/>
    <w:rsid w:val="00E409B8"/>
    <w:rsid w:val="00EC5292"/>
    <w:rsid w:val="00F8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63EF"/>
  <w15:chartTrackingRefBased/>
  <w15:docId w15:val="{9B84C182-753E-7343-81B2-FD52BF71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5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5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5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5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5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5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5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5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5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514"/>
    <w:rPr>
      <w:rFonts w:eastAsiaTheme="majorEastAsia" w:cstheme="majorBidi"/>
      <w:color w:val="272727" w:themeColor="text1" w:themeTint="D8"/>
    </w:rPr>
  </w:style>
  <w:style w:type="paragraph" w:styleId="Title">
    <w:name w:val="Title"/>
    <w:basedOn w:val="Normal"/>
    <w:next w:val="Normal"/>
    <w:link w:val="TitleChar"/>
    <w:uiPriority w:val="10"/>
    <w:qFormat/>
    <w:rsid w:val="00E315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5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5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1514"/>
    <w:rPr>
      <w:i/>
      <w:iCs/>
      <w:color w:val="404040" w:themeColor="text1" w:themeTint="BF"/>
    </w:rPr>
  </w:style>
  <w:style w:type="paragraph" w:styleId="ListParagraph">
    <w:name w:val="List Paragraph"/>
    <w:basedOn w:val="Normal"/>
    <w:uiPriority w:val="34"/>
    <w:qFormat/>
    <w:rsid w:val="00E31514"/>
    <w:pPr>
      <w:ind w:left="720"/>
      <w:contextualSpacing/>
    </w:pPr>
  </w:style>
  <w:style w:type="character" w:styleId="IntenseEmphasis">
    <w:name w:val="Intense Emphasis"/>
    <w:basedOn w:val="DefaultParagraphFont"/>
    <w:uiPriority w:val="21"/>
    <w:qFormat/>
    <w:rsid w:val="00E31514"/>
    <w:rPr>
      <w:i/>
      <w:iCs/>
      <w:color w:val="0F4761" w:themeColor="accent1" w:themeShade="BF"/>
    </w:rPr>
  </w:style>
  <w:style w:type="paragraph" w:styleId="IntenseQuote">
    <w:name w:val="Intense Quote"/>
    <w:basedOn w:val="Normal"/>
    <w:next w:val="Normal"/>
    <w:link w:val="IntenseQuoteChar"/>
    <w:uiPriority w:val="30"/>
    <w:qFormat/>
    <w:rsid w:val="00E31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514"/>
    <w:rPr>
      <w:i/>
      <w:iCs/>
      <w:color w:val="0F4761" w:themeColor="accent1" w:themeShade="BF"/>
    </w:rPr>
  </w:style>
  <w:style w:type="character" w:styleId="IntenseReference">
    <w:name w:val="Intense Reference"/>
    <w:basedOn w:val="DefaultParagraphFont"/>
    <w:uiPriority w:val="32"/>
    <w:qFormat/>
    <w:rsid w:val="00E31514"/>
    <w:rPr>
      <w:b/>
      <w:bCs/>
      <w:smallCaps/>
      <w:color w:val="0F4761" w:themeColor="accent1" w:themeShade="BF"/>
      <w:spacing w:val="5"/>
    </w:rPr>
  </w:style>
  <w:style w:type="character" w:styleId="Hyperlink">
    <w:name w:val="Hyperlink"/>
    <w:basedOn w:val="DefaultParagraphFont"/>
    <w:uiPriority w:val="99"/>
    <w:unhideWhenUsed/>
    <w:rsid w:val="00473488"/>
    <w:rPr>
      <w:color w:val="467886" w:themeColor="hyperlink"/>
      <w:u w:val="single"/>
    </w:rPr>
  </w:style>
  <w:style w:type="character" w:styleId="UnresolvedMention">
    <w:name w:val="Unresolved Mention"/>
    <w:basedOn w:val="DefaultParagraphFont"/>
    <w:uiPriority w:val="99"/>
    <w:semiHidden/>
    <w:unhideWhenUsed/>
    <w:rsid w:val="00473488"/>
    <w:rPr>
      <w:color w:val="605E5C"/>
      <w:shd w:val="clear" w:color="auto" w:fill="E1DFDD"/>
    </w:rPr>
  </w:style>
  <w:style w:type="character" w:styleId="Strong">
    <w:name w:val="Strong"/>
    <w:basedOn w:val="DefaultParagraphFont"/>
    <w:uiPriority w:val="22"/>
    <w:qFormat/>
    <w:rsid w:val="008F5B84"/>
    <w:rPr>
      <w:b/>
      <w:bCs/>
    </w:rPr>
  </w:style>
  <w:style w:type="paragraph" w:customStyle="1" w:styleId="has-contrast-color">
    <w:name w:val="has-contrast-color"/>
    <w:basedOn w:val="Normal"/>
    <w:rsid w:val="009921CD"/>
    <w:pPr>
      <w:spacing w:before="100" w:beforeAutospacing="1" w:after="100" w:afterAutospacing="1"/>
    </w:pPr>
    <w:rPr>
      <w:rFonts w:ascii="Times New Roman" w:eastAsia="Times New Roman" w:hAnsi="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9297">
      <w:bodyDiv w:val="1"/>
      <w:marLeft w:val="0"/>
      <w:marRight w:val="0"/>
      <w:marTop w:val="0"/>
      <w:marBottom w:val="0"/>
      <w:divBdr>
        <w:top w:val="none" w:sz="0" w:space="0" w:color="auto"/>
        <w:left w:val="none" w:sz="0" w:space="0" w:color="auto"/>
        <w:bottom w:val="none" w:sz="0" w:space="0" w:color="auto"/>
        <w:right w:val="none" w:sz="0" w:space="0" w:color="auto"/>
      </w:divBdr>
    </w:div>
    <w:div w:id="41289175">
      <w:bodyDiv w:val="1"/>
      <w:marLeft w:val="0"/>
      <w:marRight w:val="0"/>
      <w:marTop w:val="0"/>
      <w:marBottom w:val="0"/>
      <w:divBdr>
        <w:top w:val="none" w:sz="0" w:space="0" w:color="auto"/>
        <w:left w:val="none" w:sz="0" w:space="0" w:color="auto"/>
        <w:bottom w:val="none" w:sz="0" w:space="0" w:color="auto"/>
        <w:right w:val="none" w:sz="0" w:space="0" w:color="auto"/>
      </w:divBdr>
    </w:div>
    <w:div w:id="109015848">
      <w:bodyDiv w:val="1"/>
      <w:marLeft w:val="0"/>
      <w:marRight w:val="0"/>
      <w:marTop w:val="0"/>
      <w:marBottom w:val="0"/>
      <w:divBdr>
        <w:top w:val="none" w:sz="0" w:space="0" w:color="auto"/>
        <w:left w:val="none" w:sz="0" w:space="0" w:color="auto"/>
        <w:bottom w:val="none" w:sz="0" w:space="0" w:color="auto"/>
        <w:right w:val="none" w:sz="0" w:space="0" w:color="auto"/>
      </w:divBdr>
    </w:div>
    <w:div w:id="311375288">
      <w:bodyDiv w:val="1"/>
      <w:marLeft w:val="0"/>
      <w:marRight w:val="0"/>
      <w:marTop w:val="0"/>
      <w:marBottom w:val="0"/>
      <w:divBdr>
        <w:top w:val="none" w:sz="0" w:space="0" w:color="auto"/>
        <w:left w:val="none" w:sz="0" w:space="0" w:color="auto"/>
        <w:bottom w:val="none" w:sz="0" w:space="0" w:color="auto"/>
        <w:right w:val="none" w:sz="0" w:space="0" w:color="auto"/>
      </w:divBdr>
    </w:div>
    <w:div w:id="439834035">
      <w:bodyDiv w:val="1"/>
      <w:marLeft w:val="0"/>
      <w:marRight w:val="0"/>
      <w:marTop w:val="0"/>
      <w:marBottom w:val="0"/>
      <w:divBdr>
        <w:top w:val="none" w:sz="0" w:space="0" w:color="auto"/>
        <w:left w:val="none" w:sz="0" w:space="0" w:color="auto"/>
        <w:bottom w:val="none" w:sz="0" w:space="0" w:color="auto"/>
        <w:right w:val="none" w:sz="0" w:space="0" w:color="auto"/>
      </w:divBdr>
    </w:div>
    <w:div w:id="506753051">
      <w:bodyDiv w:val="1"/>
      <w:marLeft w:val="0"/>
      <w:marRight w:val="0"/>
      <w:marTop w:val="0"/>
      <w:marBottom w:val="0"/>
      <w:divBdr>
        <w:top w:val="none" w:sz="0" w:space="0" w:color="auto"/>
        <w:left w:val="none" w:sz="0" w:space="0" w:color="auto"/>
        <w:bottom w:val="none" w:sz="0" w:space="0" w:color="auto"/>
        <w:right w:val="none" w:sz="0" w:space="0" w:color="auto"/>
      </w:divBdr>
    </w:div>
    <w:div w:id="615332587">
      <w:bodyDiv w:val="1"/>
      <w:marLeft w:val="0"/>
      <w:marRight w:val="0"/>
      <w:marTop w:val="0"/>
      <w:marBottom w:val="0"/>
      <w:divBdr>
        <w:top w:val="none" w:sz="0" w:space="0" w:color="auto"/>
        <w:left w:val="none" w:sz="0" w:space="0" w:color="auto"/>
        <w:bottom w:val="none" w:sz="0" w:space="0" w:color="auto"/>
        <w:right w:val="none" w:sz="0" w:space="0" w:color="auto"/>
      </w:divBdr>
    </w:div>
    <w:div w:id="998655246">
      <w:bodyDiv w:val="1"/>
      <w:marLeft w:val="0"/>
      <w:marRight w:val="0"/>
      <w:marTop w:val="0"/>
      <w:marBottom w:val="0"/>
      <w:divBdr>
        <w:top w:val="none" w:sz="0" w:space="0" w:color="auto"/>
        <w:left w:val="none" w:sz="0" w:space="0" w:color="auto"/>
        <w:bottom w:val="none" w:sz="0" w:space="0" w:color="auto"/>
        <w:right w:val="none" w:sz="0" w:space="0" w:color="auto"/>
      </w:divBdr>
    </w:div>
    <w:div w:id="1222669537">
      <w:bodyDiv w:val="1"/>
      <w:marLeft w:val="0"/>
      <w:marRight w:val="0"/>
      <w:marTop w:val="0"/>
      <w:marBottom w:val="0"/>
      <w:divBdr>
        <w:top w:val="none" w:sz="0" w:space="0" w:color="auto"/>
        <w:left w:val="none" w:sz="0" w:space="0" w:color="auto"/>
        <w:bottom w:val="none" w:sz="0" w:space="0" w:color="auto"/>
        <w:right w:val="none" w:sz="0" w:space="0" w:color="auto"/>
      </w:divBdr>
    </w:div>
    <w:div w:id="1284000875">
      <w:bodyDiv w:val="1"/>
      <w:marLeft w:val="0"/>
      <w:marRight w:val="0"/>
      <w:marTop w:val="0"/>
      <w:marBottom w:val="0"/>
      <w:divBdr>
        <w:top w:val="none" w:sz="0" w:space="0" w:color="auto"/>
        <w:left w:val="none" w:sz="0" w:space="0" w:color="auto"/>
        <w:bottom w:val="none" w:sz="0" w:space="0" w:color="auto"/>
        <w:right w:val="none" w:sz="0" w:space="0" w:color="auto"/>
      </w:divBdr>
    </w:div>
    <w:div w:id="1425803498">
      <w:bodyDiv w:val="1"/>
      <w:marLeft w:val="0"/>
      <w:marRight w:val="0"/>
      <w:marTop w:val="0"/>
      <w:marBottom w:val="0"/>
      <w:divBdr>
        <w:top w:val="none" w:sz="0" w:space="0" w:color="auto"/>
        <w:left w:val="none" w:sz="0" w:space="0" w:color="auto"/>
        <w:bottom w:val="none" w:sz="0" w:space="0" w:color="auto"/>
        <w:right w:val="none" w:sz="0" w:space="0" w:color="auto"/>
      </w:divBdr>
    </w:div>
    <w:div w:id="1552382972">
      <w:bodyDiv w:val="1"/>
      <w:marLeft w:val="0"/>
      <w:marRight w:val="0"/>
      <w:marTop w:val="0"/>
      <w:marBottom w:val="0"/>
      <w:divBdr>
        <w:top w:val="none" w:sz="0" w:space="0" w:color="auto"/>
        <w:left w:val="none" w:sz="0" w:space="0" w:color="auto"/>
        <w:bottom w:val="none" w:sz="0" w:space="0" w:color="auto"/>
        <w:right w:val="none" w:sz="0" w:space="0" w:color="auto"/>
      </w:divBdr>
    </w:div>
    <w:div w:id="1584295632">
      <w:bodyDiv w:val="1"/>
      <w:marLeft w:val="0"/>
      <w:marRight w:val="0"/>
      <w:marTop w:val="0"/>
      <w:marBottom w:val="0"/>
      <w:divBdr>
        <w:top w:val="none" w:sz="0" w:space="0" w:color="auto"/>
        <w:left w:val="none" w:sz="0" w:space="0" w:color="auto"/>
        <w:bottom w:val="none" w:sz="0" w:space="0" w:color="auto"/>
        <w:right w:val="none" w:sz="0" w:space="0" w:color="auto"/>
      </w:divBdr>
    </w:div>
    <w:div w:id="1607032995">
      <w:bodyDiv w:val="1"/>
      <w:marLeft w:val="0"/>
      <w:marRight w:val="0"/>
      <w:marTop w:val="0"/>
      <w:marBottom w:val="0"/>
      <w:divBdr>
        <w:top w:val="none" w:sz="0" w:space="0" w:color="auto"/>
        <w:left w:val="none" w:sz="0" w:space="0" w:color="auto"/>
        <w:bottom w:val="none" w:sz="0" w:space="0" w:color="auto"/>
        <w:right w:val="none" w:sz="0" w:space="0" w:color="auto"/>
      </w:divBdr>
    </w:div>
    <w:div w:id="1875536699">
      <w:bodyDiv w:val="1"/>
      <w:marLeft w:val="0"/>
      <w:marRight w:val="0"/>
      <w:marTop w:val="0"/>
      <w:marBottom w:val="0"/>
      <w:divBdr>
        <w:top w:val="none" w:sz="0" w:space="0" w:color="auto"/>
        <w:left w:val="none" w:sz="0" w:space="0" w:color="auto"/>
        <w:bottom w:val="none" w:sz="0" w:space="0" w:color="auto"/>
        <w:right w:val="none" w:sz="0" w:space="0" w:color="auto"/>
      </w:divBdr>
    </w:div>
    <w:div w:id="188810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ite.hmu.gr/registration-submission/" TargetMode="External"/><Relationship Id="rId13" Type="http://schemas.openxmlformats.org/officeDocument/2006/relationships/hyperlink" Target="mailto:valentina@navarchos.com" TargetMode="External"/><Relationship Id="rId18" Type="http://schemas.openxmlformats.org/officeDocument/2006/relationships/hyperlink" Target="mailto:yannis@idir.eu" TargetMode="External"/><Relationship Id="rId3" Type="http://schemas.openxmlformats.org/officeDocument/2006/relationships/settings" Target="settings.xml"/><Relationship Id="rId21" Type="http://schemas.openxmlformats.org/officeDocument/2006/relationships/hyperlink" Target="mailto:leonidis@ics.forth.gr" TargetMode="External"/><Relationship Id="rId7" Type="http://schemas.openxmlformats.org/officeDocument/2006/relationships/image" Target="media/image2.png"/><Relationship Id="rId12" Type="http://schemas.openxmlformats.org/officeDocument/2006/relationships/hyperlink" Target="mailto:eleni.veroni@netcompany.com" TargetMode="External"/><Relationship Id="rId17" Type="http://schemas.openxmlformats.org/officeDocument/2006/relationships/hyperlink" Target="mailto:tanastasiou@ubitech.eu" TargetMode="External"/><Relationship Id="rId2" Type="http://schemas.openxmlformats.org/officeDocument/2006/relationships/styles" Target="styles.xml"/><Relationship Id="rId16" Type="http://schemas.openxmlformats.org/officeDocument/2006/relationships/hyperlink" Target="mailto:ipastellas@ubitech.eu" TargetMode="External"/><Relationship Id="rId20" Type="http://schemas.openxmlformats.org/officeDocument/2006/relationships/hyperlink" Target="mailto:apaposto@iti.gr" TargetMode="External"/><Relationship Id="rId1" Type="http://schemas.openxmlformats.org/officeDocument/2006/relationships/numbering" Target="numbering.xml"/><Relationship Id="rId6" Type="http://schemas.openxmlformats.org/officeDocument/2006/relationships/hyperlink" Target="https://eeite.hmu.gr" TargetMode="External"/><Relationship Id="rId11" Type="http://schemas.openxmlformats.org/officeDocument/2006/relationships/hyperlink" Target="mailto:spyros.evangelatos@netcompany.com"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gpantelis@ubitech.eu" TargetMode="External"/><Relationship Id="rId23" Type="http://schemas.openxmlformats.org/officeDocument/2006/relationships/fontTable" Target="fontTable.xml"/><Relationship Id="rId10" Type="http://schemas.openxmlformats.org/officeDocument/2006/relationships/hyperlink" Target="mailto:skaragiorgou@ubitech.eu" TargetMode="External"/><Relationship Id="rId19" Type="http://schemas.openxmlformats.org/officeDocument/2006/relationships/hyperlink" Target="mailto:e.valari@itml.gr" TargetMode="External"/><Relationship Id="rId4" Type="http://schemas.openxmlformats.org/officeDocument/2006/relationships/webSettings" Target="webSettings.xml"/><Relationship Id="rId9" Type="http://schemas.openxmlformats.org/officeDocument/2006/relationships/hyperlink" Target="mailto:mkonidi@ubitech.eu" TargetMode="External"/><Relationship Id="rId14" Type="http://schemas.openxmlformats.org/officeDocument/2006/relationships/hyperlink" Target="mailto:ioannis@istognosis.com" TargetMode="External"/><Relationship Id="rId22" Type="http://schemas.openxmlformats.org/officeDocument/2006/relationships/hyperlink" Target="mailto:gebravos@itml.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D. Nikolopoulos</dc:creator>
  <cp:keywords/>
  <dc:description/>
  <cp:lastModifiedBy>Christos Nikolopoulos</cp:lastModifiedBy>
  <cp:revision>16</cp:revision>
  <dcterms:created xsi:type="dcterms:W3CDTF">2024-12-01T13:20:00Z</dcterms:created>
  <dcterms:modified xsi:type="dcterms:W3CDTF">2025-01-26T11:46:00Z</dcterms:modified>
</cp:coreProperties>
</file>